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A7" w:rsidRPr="008F2696" w:rsidRDefault="00FA6AB5" w:rsidP="008F2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C9232C" w:rsidRPr="008F2696">
        <w:rPr>
          <w:rFonts w:ascii="Times New Roman" w:hAnsi="Times New Roman" w:cs="Times New Roman"/>
          <w:b/>
          <w:sz w:val="28"/>
          <w:szCs w:val="28"/>
        </w:rPr>
        <w:t xml:space="preserve">xperiências em pesquisa e extensão </w:t>
      </w:r>
      <w:r>
        <w:rPr>
          <w:rFonts w:ascii="Times New Roman" w:hAnsi="Times New Roman" w:cs="Times New Roman"/>
          <w:b/>
          <w:sz w:val="28"/>
          <w:szCs w:val="28"/>
        </w:rPr>
        <w:t xml:space="preserve">sobre exposição à sílica </w:t>
      </w:r>
      <w:r w:rsidR="00C9232C" w:rsidRPr="008F2696">
        <w:rPr>
          <w:rFonts w:ascii="Times New Roman" w:hAnsi="Times New Roman" w:cs="Times New Roman"/>
          <w:b/>
          <w:sz w:val="28"/>
          <w:szCs w:val="28"/>
        </w:rPr>
        <w:t xml:space="preserve">no </w:t>
      </w:r>
      <w:r w:rsidR="00953AA7" w:rsidRPr="008F2696">
        <w:rPr>
          <w:rFonts w:ascii="Times New Roman" w:hAnsi="Times New Roman" w:cs="Times New Roman"/>
          <w:b/>
          <w:sz w:val="28"/>
          <w:szCs w:val="28"/>
        </w:rPr>
        <w:t xml:space="preserve">apoio ao </w:t>
      </w:r>
      <w:r w:rsidR="00C9232C" w:rsidRPr="008F2696">
        <w:rPr>
          <w:rFonts w:ascii="Times New Roman" w:hAnsi="Times New Roman" w:cs="Times New Roman"/>
          <w:b/>
          <w:sz w:val="28"/>
          <w:szCs w:val="28"/>
        </w:rPr>
        <w:t xml:space="preserve">ensino da </w:t>
      </w:r>
      <w:r w:rsidR="00852AEE">
        <w:rPr>
          <w:rFonts w:ascii="Times New Roman" w:hAnsi="Times New Roman" w:cs="Times New Roman"/>
          <w:b/>
          <w:sz w:val="28"/>
          <w:szCs w:val="28"/>
        </w:rPr>
        <w:t>Saúde e Segurança n</w:t>
      </w:r>
      <w:r w:rsidR="0025571A">
        <w:rPr>
          <w:rFonts w:ascii="Times New Roman" w:hAnsi="Times New Roman" w:cs="Times New Roman"/>
          <w:b/>
          <w:sz w:val="28"/>
          <w:szCs w:val="28"/>
        </w:rPr>
        <w:t>o Trabalho</w:t>
      </w:r>
    </w:p>
    <w:p w:rsidR="008F2696" w:rsidRDefault="0028645A" w:rsidP="00C949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Fernandes Nascimento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 Maria do Socorro Márcia Lopes Souto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124D1D" w:rsidRDefault="00586E62" w:rsidP="007A12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Tecnologia/</w:t>
      </w:r>
      <w:r w:rsidR="008F2696">
        <w:rPr>
          <w:rFonts w:ascii="Times New Roman" w:hAnsi="Times New Roman" w:cs="Times New Roman"/>
          <w:sz w:val="24"/>
          <w:szCs w:val="24"/>
        </w:rPr>
        <w:t>Departam</w:t>
      </w:r>
      <w:r>
        <w:rPr>
          <w:rFonts w:ascii="Times New Roman" w:hAnsi="Times New Roman" w:cs="Times New Roman"/>
          <w:sz w:val="24"/>
          <w:szCs w:val="24"/>
        </w:rPr>
        <w:t>ento de Engenharia de Produção/Monitoria</w:t>
      </w:r>
    </w:p>
    <w:p w:rsidR="007A1276" w:rsidRDefault="007A1276" w:rsidP="007A12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31E5" w:rsidRPr="009E6F2C" w:rsidRDefault="00C931E5" w:rsidP="000730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6F2C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AE145D" w:rsidRDefault="00AE145D" w:rsidP="009E6F2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artig</w:t>
      </w:r>
      <w:r w:rsidR="00D9318F">
        <w:rPr>
          <w:rFonts w:ascii="Times New Roman" w:hAnsi="Times New Roman" w:cs="Times New Roman"/>
          <w:sz w:val="24"/>
          <w:szCs w:val="24"/>
        </w:rPr>
        <w:t>o relata a experiência desenvolvida na m</w:t>
      </w:r>
      <w:r w:rsidR="00D9318F" w:rsidRPr="007273CF">
        <w:rPr>
          <w:rFonts w:ascii="Times New Roman" w:hAnsi="Times New Roman" w:cs="Times New Roman"/>
          <w:sz w:val="24"/>
          <w:szCs w:val="24"/>
        </w:rPr>
        <w:t xml:space="preserve">onitoria </w:t>
      </w:r>
      <w:r w:rsidR="009E6F2C">
        <w:rPr>
          <w:rFonts w:ascii="Times New Roman" w:hAnsi="Times New Roman" w:cs="Times New Roman"/>
          <w:sz w:val="24"/>
          <w:szCs w:val="24"/>
        </w:rPr>
        <w:t>onde</w:t>
      </w:r>
      <w:r w:rsidR="00D9318F">
        <w:rPr>
          <w:rFonts w:ascii="Times New Roman" w:hAnsi="Times New Roman" w:cs="Times New Roman"/>
          <w:sz w:val="24"/>
          <w:szCs w:val="24"/>
        </w:rPr>
        <w:t xml:space="preserve"> se aplicou </w:t>
      </w:r>
      <w:r w:rsidR="00D9318F" w:rsidRPr="007273CF">
        <w:rPr>
          <w:rFonts w:ascii="Times New Roman" w:hAnsi="Times New Roman" w:cs="Times New Roman"/>
          <w:sz w:val="24"/>
          <w:szCs w:val="24"/>
        </w:rPr>
        <w:t xml:space="preserve">uma metodologia de ensino que buscou inter-relacionar os aspectos teóricos e </w:t>
      </w:r>
      <w:r w:rsidR="009E6F2C">
        <w:rPr>
          <w:rFonts w:ascii="Times New Roman" w:hAnsi="Times New Roman" w:cs="Times New Roman"/>
          <w:sz w:val="24"/>
          <w:szCs w:val="24"/>
        </w:rPr>
        <w:t>práticos da disciplina com os de</w:t>
      </w:r>
      <w:r w:rsidR="009E6F2C" w:rsidRPr="007273CF">
        <w:rPr>
          <w:rFonts w:ascii="Times New Roman" w:hAnsi="Times New Roman" w:cs="Times New Roman"/>
          <w:sz w:val="24"/>
          <w:szCs w:val="24"/>
        </w:rPr>
        <w:t xml:space="preserve"> </w:t>
      </w:r>
      <w:r w:rsidR="009E6F2C">
        <w:rPr>
          <w:rFonts w:ascii="Times New Roman" w:hAnsi="Times New Roman" w:cs="Times New Roman"/>
          <w:sz w:val="24"/>
          <w:szCs w:val="24"/>
        </w:rPr>
        <w:t xml:space="preserve">dois </w:t>
      </w:r>
      <w:r w:rsidR="00D9318F" w:rsidRPr="007273CF">
        <w:rPr>
          <w:rFonts w:ascii="Times New Roman" w:hAnsi="Times New Roman" w:cs="Times New Roman"/>
          <w:sz w:val="24"/>
          <w:szCs w:val="24"/>
        </w:rPr>
        <w:t>projeto</w:t>
      </w:r>
      <w:r w:rsidR="009E6F2C">
        <w:rPr>
          <w:rFonts w:ascii="Times New Roman" w:hAnsi="Times New Roman" w:cs="Times New Roman"/>
          <w:sz w:val="24"/>
          <w:szCs w:val="24"/>
        </w:rPr>
        <w:t xml:space="preserve">s - </w:t>
      </w:r>
      <w:r w:rsidR="00D9318F" w:rsidRPr="007273CF">
        <w:rPr>
          <w:rFonts w:ascii="Times New Roman" w:hAnsi="Times New Roman" w:cs="Times New Roman"/>
          <w:sz w:val="24"/>
          <w:szCs w:val="24"/>
        </w:rPr>
        <w:t>de pesquisa e de extensão</w:t>
      </w:r>
      <w:r w:rsidR="009E6F2C">
        <w:rPr>
          <w:rFonts w:ascii="Times New Roman" w:hAnsi="Times New Roman" w:cs="Times New Roman"/>
          <w:sz w:val="24"/>
          <w:szCs w:val="24"/>
        </w:rPr>
        <w:t xml:space="preserve"> - </w:t>
      </w:r>
      <w:r w:rsidR="00D9318F" w:rsidRPr="007273CF">
        <w:rPr>
          <w:rFonts w:ascii="Times New Roman" w:hAnsi="Times New Roman" w:cs="Times New Roman"/>
          <w:sz w:val="24"/>
          <w:szCs w:val="24"/>
        </w:rPr>
        <w:t xml:space="preserve">desenvolvidos </w:t>
      </w:r>
      <w:r w:rsidR="009E6F2C">
        <w:rPr>
          <w:rFonts w:ascii="Times New Roman" w:hAnsi="Times New Roman" w:cs="Times New Roman"/>
          <w:sz w:val="24"/>
          <w:szCs w:val="24"/>
        </w:rPr>
        <w:t xml:space="preserve">anteriormente. A ação foi operacionalizada </w:t>
      </w:r>
      <w:r w:rsidR="00D9318F" w:rsidRPr="007273CF">
        <w:rPr>
          <w:rFonts w:ascii="Times New Roman" w:hAnsi="Times New Roman" w:cs="Times New Roman"/>
          <w:sz w:val="24"/>
          <w:szCs w:val="24"/>
        </w:rPr>
        <w:t>através da</w:t>
      </w:r>
      <w:r w:rsidR="009E6F2C">
        <w:rPr>
          <w:rFonts w:ascii="Times New Roman" w:hAnsi="Times New Roman" w:cs="Times New Roman"/>
          <w:sz w:val="24"/>
          <w:szCs w:val="24"/>
        </w:rPr>
        <w:t xml:space="preserve"> realização </w:t>
      </w:r>
      <w:r w:rsidR="00D9318F" w:rsidRPr="007273CF">
        <w:rPr>
          <w:rFonts w:ascii="Times New Roman" w:hAnsi="Times New Roman" w:cs="Times New Roman"/>
          <w:sz w:val="24"/>
          <w:szCs w:val="24"/>
        </w:rPr>
        <w:t xml:space="preserve">de </w:t>
      </w:r>
      <w:r w:rsidR="009E6F2C">
        <w:rPr>
          <w:rFonts w:ascii="Times New Roman" w:hAnsi="Times New Roman" w:cs="Times New Roman"/>
          <w:sz w:val="24"/>
          <w:szCs w:val="24"/>
        </w:rPr>
        <w:t xml:space="preserve">três </w:t>
      </w:r>
      <w:r w:rsidR="00D9318F" w:rsidRPr="007273CF">
        <w:rPr>
          <w:rFonts w:ascii="Times New Roman" w:hAnsi="Times New Roman" w:cs="Times New Roman"/>
          <w:sz w:val="24"/>
          <w:szCs w:val="24"/>
        </w:rPr>
        <w:t>atividades práticas</w:t>
      </w:r>
      <w:r w:rsidR="002D4BB5">
        <w:rPr>
          <w:rFonts w:ascii="Times New Roman" w:hAnsi="Times New Roman" w:cs="Times New Roman"/>
          <w:sz w:val="24"/>
          <w:szCs w:val="24"/>
        </w:rPr>
        <w:t xml:space="preserve"> </w:t>
      </w:r>
      <w:r w:rsidR="00D9318F" w:rsidRPr="007273CF">
        <w:rPr>
          <w:rFonts w:ascii="Times New Roman" w:hAnsi="Times New Roman" w:cs="Times New Roman"/>
          <w:sz w:val="24"/>
          <w:szCs w:val="24"/>
        </w:rPr>
        <w:t>com o objetivo de sedimentar os conhecimentos teóricos apresentados em sala de aula</w:t>
      </w:r>
      <w:r w:rsidR="00ED2270">
        <w:rPr>
          <w:rFonts w:ascii="Times New Roman" w:hAnsi="Times New Roman" w:cs="Times New Roman"/>
          <w:sz w:val="24"/>
          <w:szCs w:val="24"/>
        </w:rPr>
        <w:t xml:space="preserve"> pela exemplificação do uso da metodologia de ação </w:t>
      </w:r>
      <w:proofErr w:type="spellStart"/>
      <w:r w:rsidR="00ED2270">
        <w:rPr>
          <w:rFonts w:ascii="Times New Roman" w:hAnsi="Times New Roman" w:cs="Times New Roman"/>
          <w:sz w:val="24"/>
          <w:szCs w:val="24"/>
        </w:rPr>
        <w:t>prevencionista</w:t>
      </w:r>
      <w:proofErr w:type="spellEnd"/>
      <w:r w:rsidR="00ED2270">
        <w:rPr>
          <w:rFonts w:ascii="Times New Roman" w:hAnsi="Times New Roman" w:cs="Times New Roman"/>
          <w:sz w:val="24"/>
          <w:szCs w:val="24"/>
        </w:rPr>
        <w:t xml:space="preserve"> inerente tanto aos projetos quanto à disciplina. Além do mais, se buscou também expor aos discentes a relação entre pesquisa, ensino e extensão presentes nessas atividades acadêmicas. Logo, a referida contextualização entre as atividades resultou na ilustração de situações práticas mais próximas da realidade a ser enfrentada na futura atuação como engenheiros, bem como na formação do julgamento crí</w:t>
      </w:r>
      <w:r w:rsidR="00EB76CF">
        <w:rPr>
          <w:rFonts w:ascii="Times New Roman" w:hAnsi="Times New Roman" w:cs="Times New Roman"/>
          <w:sz w:val="24"/>
          <w:szCs w:val="24"/>
        </w:rPr>
        <w:t xml:space="preserve">tico daqueles que posteriormente </w:t>
      </w:r>
      <w:r w:rsidR="00ED2270">
        <w:rPr>
          <w:rFonts w:ascii="Times New Roman" w:hAnsi="Times New Roman" w:cs="Times New Roman"/>
          <w:sz w:val="24"/>
          <w:szCs w:val="24"/>
        </w:rPr>
        <w:t>irão atuar como projetistas, analistas e gestores de sistemas de trabalho.</w:t>
      </w:r>
    </w:p>
    <w:p w:rsidR="00C931E5" w:rsidRDefault="00C931E5" w:rsidP="000730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43B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7A1276">
        <w:rPr>
          <w:rFonts w:ascii="Times New Roman" w:hAnsi="Times New Roman" w:cs="Times New Roman"/>
          <w:sz w:val="24"/>
          <w:szCs w:val="24"/>
        </w:rPr>
        <w:t xml:space="preserve"> </w:t>
      </w:r>
      <w:r w:rsidR="00443BAB">
        <w:rPr>
          <w:rFonts w:ascii="Times New Roman" w:hAnsi="Times New Roman" w:cs="Times New Roman"/>
          <w:sz w:val="24"/>
          <w:szCs w:val="24"/>
        </w:rPr>
        <w:t>Ensino, Exposição à sílica, Saúde e segurança no trabalho.</w:t>
      </w:r>
    </w:p>
    <w:p w:rsidR="00C931E5" w:rsidRPr="00294FBC" w:rsidRDefault="00C931E5" w:rsidP="000730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4FBC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25571A" w:rsidRDefault="006465C9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C9">
        <w:rPr>
          <w:rFonts w:ascii="Times New Roman" w:hAnsi="Times New Roman" w:cs="Times New Roman"/>
          <w:sz w:val="24"/>
          <w:szCs w:val="24"/>
        </w:rPr>
        <w:t>A Segurança do Trabalho</w:t>
      </w:r>
      <w:r w:rsidR="008B3557">
        <w:rPr>
          <w:rFonts w:ascii="Times New Roman" w:hAnsi="Times New Roman" w:cs="Times New Roman"/>
          <w:sz w:val="24"/>
          <w:szCs w:val="24"/>
        </w:rPr>
        <w:t xml:space="preserve"> (ST)</w:t>
      </w:r>
      <w:r w:rsidRPr="006465C9">
        <w:rPr>
          <w:rFonts w:ascii="Times New Roman" w:hAnsi="Times New Roman" w:cs="Times New Roman"/>
          <w:sz w:val="24"/>
          <w:szCs w:val="24"/>
        </w:rPr>
        <w:t xml:space="preserve"> é a ciência que atua na prevenção dos acidentes </w:t>
      </w:r>
      <w:r w:rsidR="004F400C">
        <w:rPr>
          <w:rFonts w:ascii="Times New Roman" w:hAnsi="Times New Roman" w:cs="Times New Roman"/>
          <w:sz w:val="24"/>
          <w:szCs w:val="24"/>
        </w:rPr>
        <w:t>e doenças</w:t>
      </w:r>
      <w:r w:rsidRPr="006465C9">
        <w:rPr>
          <w:rFonts w:ascii="Times New Roman" w:hAnsi="Times New Roman" w:cs="Times New Roman"/>
          <w:sz w:val="24"/>
          <w:szCs w:val="24"/>
        </w:rPr>
        <w:t xml:space="preserve"> ocupacionais.</w:t>
      </w:r>
      <w:r w:rsidR="004F400C">
        <w:rPr>
          <w:rFonts w:ascii="Times New Roman" w:hAnsi="Times New Roman" w:cs="Times New Roman"/>
          <w:sz w:val="24"/>
          <w:szCs w:val="24"/>
        </w:rPr>
        <w:t xml:space="preserve"> É</w:t>
      </w:r>
      <w:r w:rsidR="0025571A">
        <w:rPr>
          <w:rFonts w:ascii="Times New Roman" w:hAnsi="Times New Roman" w:cs="Times New Roman"/>
          <w:sz w:val="24"/>
          <w:szCs w:val="24"/>
        </w:rPr>
        <w:t xml:space="preserve"> a</w:t>
      </w:r>
      <w:r w:rsidR="0025571A" w:rsidRPr="0025571A">
        <w:rPr>
          <w:rFonts w:ascii="Times New Roman" w:hAnsi="Times New Roman" w:cs="Times New Roman"/>
          <w:sz w:val="24"/>
          <w:szCs w:val="24"/>
        </w:rPr>
        <w:t xml:space="preserve"> área</w:t>
      </w:r>
      <w:r w:rsidR="003D53A7">
        <w:rPr>
          <w:rFonts w:ascii="Times New Roman" w:hAnsi="Times New Roman" w:cs="Times New Roman"/>
          <w:sz w:val="24"/>
          <w:szCs w:val="24"/>
        </w:rPr>
        <w:t xml:space="preserve"> da engenharia voltada para o estudo, análise e melhoria das </w:t>
      </w:r>
      <w:r w:rsidR="004F400C">
        <w:rPr>
          <w:rFonts w:ascii="Times New Roman" w:hAnsi="Times New Roman" w:cs="Times New Roman"/>
          <w:sz w:val="24"/>
          <w:szCs w:val="24"/>
        </w:rPr>
        <w:t>condições e práticas laborais</w:t>
      </w:r>
      <w:r w:rsidR="003D53A7">
        <w:rPr>
          <w:rFonts w:ascii="Times New Roman" w:hAnsi="Times New Roman" w:cs="Times New Roman"/>
          <w:sz w:val="24"/>
          <w:szCs w:val="24"/>
        </w:rPr>
        <w:t xml:space="preserve"> objetivando a eliminação ou mitigação dos riscos </w:t>
      </w:r>
      <w:r w:rsidR="0029327C">
        <w:rPr>
          <w:rFonts w:ascii="Times New Roman" w:hAnsi="Times New Roman" w:cs="Times New Roman"/>
          <w:sz w:val="24"/>
          <w:szCs w:val="24"/>
        </w:rPr>
        <w:t>à</w:t>
      </w:r>
      <w:r w:rsidR="003D53A7">
        <w:rPr>
          <w:rFonts w:ascii="Times New Roman" w:hAnsi="Times New Roman" w:cs="Times New Roman"/>
          <w:sz w:val="24"/>
          <w:szCs w:val="24"/>
        </w:rPr>
        <w:t xml:space="preserve"> saúde e</w:t>
      </w:r>
      <w:r w:rsidR="0029327C">
        <w:rPr>
          <w:rFonts w:ascii="Times New Roman" w:hAnsi="Times New Roman" w:cs="Times New Roman"/>
          <w:sz w:val="24"/>
          <w:szCs w:val="24"/>
        </w:rPr>
        <w:t xml:space="preserve"> à</w:t>
      </w:r>
      <w:r w:rsidR="003D53A7">
        <w:rPr>
          <w:rFonts w:ascii="Times New Roman" w:hAnsi="Times New Roman" w:cs="Times New Roman"/>
          <w:sz w:val="24"/>
          <w:szCs w:val="24"/>
        </w:rPr>
        <w:t xml:space="preserve"> integridade física do trabalhador</w:t>
      </w:r>
      <w:r w:rsidR="0029327C">
        <w:rPr>
          <w:rFonts w:ascii="Times New Roman" w:hAnsi="Times New Roman" w:cs="Times New Roman"/>
          <w:sz w:val="24"/>
          <w:szCs w:val="24"/>
        </w:rPr>
        <w:t>.</w:t>
      </w:r>
      <w:r w:rsidR="00BD3523">
        <w:rPr>
          <w:rFonts w:ascii="Times New Roman" w:hAnsi="Times New Roman" w:cs="Times New Roman"/>
          <w:sz w:val="24"/>
          <w:szCs w:val="24"/>
        </w:rPr>
        <w:t xml:space="preserve"> Ela</w:t>
      </w:r>
      <w:r w:rsidR="00555AF8">
        <w:rPr>
          <w:rFonts w:ascii="Times New Roman" w:hAnsi="Times New Roman" w:cs="Times New Roman"/>
          <w:sz w:val="24"/>
          <w:szCs w:val="24"/>
        </w:rPr>
        <w:t xml:space="preserve"> </w:t>
      </w:r>
      <w:r w:rsidR="0025571A" w:rsidRPr="0025571A">
        <w:rPr>
          <w:rFonts w:ascii="Times New Roman" w:hAnsi="Times New Roman" w:cs="Times New Roman"/>
          <w:sz w:val="24"/>
          <w:szCs w:val="24"/>
        </w:rPr>
        <w:t>integra um conjunt</w:t>
      </w:r>
      <w:r w:rsidR="008B3557">
        <w:rPr>
          <w:rFonts w:ascii="Times New Roman" w:hAnsi="Times New Roman" w:cs="Times New Roman"/>
          <w:sz w:val="24"/>
          <w:szCs w:val="24"/>
        </w:rPr>
        <w:t xml:space="preserve">o de metodologias </w:t>
      </w:r>
      <w:proofErr w:type="spellStart"/>
      <w:r w:rsidR="008B3557">
        <w:rPr>
          <w:rFonts w:ascii="Times New Roman" w:hAnsi="Times New Roman" w:cs="Times New Roman"/>
          <w:sz w:val="24"/>
          <w:szCs w:val="24"/>
        </w:rPr>
        <w:t>prevencionistas</w:t>
      </w:r>
      <w:proofErr w:type="spellEnd"/>
      <w:r w:rsidR="0025571A" w:rsidRPr="0025571A">
        <w:rPr>
          <w:rFonts w:ascii="Times New Roman" w:hAnsi="Times New Roman" w:cs="Times New Roman"/>
          <w:sz w:val="24"/>
          <w:szCs w:val="24"/>
        </w:rPr>
        <w:t>, tendo como principal campo de ação o reconhecimento e o contro</w:t>
      </w:r>
      <w:r w:rsidR="008B3557">
        <w:rPr>
          <w:rFonts w:ascii="Times New Roman" w:hAnsi="Times New Roman" w:cs="Times New Roman"/>
          <w:sz w:val="24"/>
          <w:szCs w:val="24"/>
        </w:rPr>
        <w:t>le de riscos associados ao ambiente</w:t>
      </w:r>
      <w:r w:rsidR="0025571A" w:rsidRPr="0025571A">
        <w:rPr>
          <w:rFonts w:ascii="Times New Roman" w:hAnsi="Times New Roman" w:cs="Times New Roman"/>
          <w:sz w:val="24"/>
          <w:szCs w:val="24"/>
        </w:rPr>
        <w:t xml:space="preserve"> de trabalho e ao </w:t>
      </w:r>
      <w:r w:rsidR="00AB3010">
        <w:rPr>
          <w:rFonts w:ascii="Times New Roman" w:hAnsi="Times New Roman" w:cs="Times New Roman"/>
          <w:sz w:val="24"/>
          <w:szCs w:val="24"/>
        </w:rPr>
        <w:t>processo produtivo</w:t>
      </w:r>
      <w:r w:rsidR="0025571A" w:rsidRPr="0025571A">
        <w:rPr>
          <w:rFonts w:ascii="Times New Roman" w:hAnsi="Times New Roman" w:cs="Times New Roman"/>
          <w:sz w:val="24"/>
          <w:szCs w:val="24"/>
        </w:rPr>
        <w:t>.</w:t>
      </w:r>
      <w:r w:rsidR="00710888">
        <w:rPr>
          <w:rFonts w:ascii="Times New Roman" w:hAnsi="Times New Roman" w:cs="Times New Roman"/>
          <w:sz w:val="24"/>
          <w:szCs w:val="24"/>
        </w:rPr>
        <w:t xml:space="preserve"> Portanto</w:t>
      </w:r>
      <w:r w:rsidR="00BD3523">
        <w:rPr>
          <w:rFonts w:ascii="Times New Roman" w:hAnsi="Times New Roman" w:cs="Times New Roman"/>
          <w:sz w:val="24"/>
          <w:szCs w:val="24"/>
        </w:rPr>
        <w:t xml:space="preserve">, </w:t>
      </w:r>
      <w:r w:rsidR="00AB3010">
        <w:rPr>
          <w:rFonts w:ascii="Times New Roman" w:hAnsi="Times New Roman" w:cs="Times New Roman"/>
          <w:sz w:val="24"/>
          <w:szCs w:val="24"/>
        </w:rPr>
        <w:t xml:space="preserve">a ST </w:t>
      </w:r>
      <w:r w:rsidR="00BD3523">
        <w:rPr>
          <w:rFonts w:ascii="Times New Roman" w:hAnsi="Times New Roman" w:cs="Times New Roman"/>
          <w:sz w:val="24"/>
          <w:szCs w:val="24"/>
        </w:rPr>
        <w:t>está inserida claramente no âmbito sistêmico da Saúde e Segurança no Trabalho (SST).</w:t>
      </w:r>
    </w:p>
    <w:p w:rsidR="00622081" w:rsidRDefault="00421623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623">
        <w:rPr>
          <w:rFonts w:ascii="Times New Roman" w:hAnsi="Times New Roman" w:cs="Times New Roman"/>
          <w:sz w:val="24"/>
          <w:szCs w:val="24"/>
        </w:rPr>
        <w:t>Brevigliero</w:t>
      </w:r>
      <w:proofErr w:type="spellEnd"/>
      <w:r w:rsidR="0062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2081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622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08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C5356E">
        <w:rPr>
          <w:rFonts w:ascii="Times New Roman" w:hAnsi="Times New Roman" w:cs="Times New Roman"/>
          <w:sz w:val="24"/>
          <w:szCs w:val="24"/>
        </w:rPr>
        <w:t xml:space="preserve"> (2006) aponta</w:t>
      </w:r>
      <w:r w:rsidR="00C61A34">
        <w:rPr>
          <w:rFonts w:ascii="Times New Roman" w:hAnsi="Times New Roman" w:cs="Times New Roman"/>
          <w:sz w:val="24"/>
          <w:szCs w:val="24"/>
        </w:rPr>
        <w:t xml:space="preserve"> que</w:t>
      </w:r>
      <w:r w:rsidR="00622081">
        <w:rPr>
          <w:rFonts w:ascii="Times New Roman" w:hAnsi="Times New Roman" w:cs="Times New Roman"/>
          <w:sz w:val="24"/>
          <w:szCs w:val="24"/>
        </w:rPr>
        <w:t xml:space="preserve"> os agentes ambientais, ou seja, os possíveis riscos presentes no ambiente de trabalho, podem ser caracterizados 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2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a) F</w:t>
      </w:r>
      <w:r w:rsidR="00710888">
        <w:rPr>
          <w:rFonts w:ascii="Times New Roman" w:hAnsi="Times New Roman" w:cs="Times New Roman"/>
          <w:sz w:val="24"/>
          <w:szCs w:val="24"/>
        </w:rPr>
        <w:t xml:space="preserve">ísicos - </w:t>
      </w:r>
      <w:r w:rsidR="00622081">
        <w:rPr>
          <w:rFonts w:ascii="Times New Roman" w:hAnsi="Times New Roman" w:cs="Times New Roman"/>
          <w:sz w:val="24"/>
          <w:szCs w:val="24"/>
        </w:rPr>
        <w:t>ruído, vibrações</w:t>
      </w:r>
      <w:r>
        <w:rPr>
          <w:rFonts w:ascii="Times New Roman" w:hAnsi="Times New Roman" w:cs="Times New Roman"/>
          <w:sz w:val="24"/>
          <w:szCs w:val="24"/>
        </w:rPr>
        <w:t>, temperaturas</w:t>
      </w:r>
      <w:r w:rsidR="00555AF8">
        <w:rPr>
          <w:rFonts w:ascii="Times New Roman" w:hAnsi="Times New Roman" w:cs="Times New Roman"/>
          <w:sz w:val="24"/>
          <w:szCs w:val="24"/>
        </w:rPr>
        <w:t xml:space="preserve"> extremas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5AF8">
        <w:rPr>
          <w:rFonts w:ascii="Times New Roman" w:hAnsi="Times New Roman" w:cs="Times New Roman"/>
          <w:sz w:val="24"/>
          <w:szCs w:val="24"/>
        </w:rPr>
        <w:t>pressões anormais, radiações ionizantes e não ionizantes</w:t>
      </w:r>
      <w:r>
        <w:rPr>
          <w:rFonts w:ascii="Times New Roman" w:hAnsi="Times New Roman" w:cs="Times New Roman"/>
          <w:sz w:val="24"/>
          <w:szCs w:val="24"/>
        </w:rPr>
        <w:t>; b) Quí</w:t>
      </w:r>
      <w:r w:rsidR="00710888">
        <w:rPr>
          <w:rFonts w:ascii="Times New Roman" w:hAnsi="Times New Roman" w:cs="Times New Roman"/>
          <w:sz w:val="24"/>
          <w:szCs w:val="24"/>
        </w:rPr>
        <w:t xml:space="preserve">micos </w:t>
      </w:r>
      <w:r w:rsidR="0071088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gases, vapores e aerodispersóides</w:t>
      </w:r>
      <w:r w:rsidR="00710888">
        <w:rPr>
          <w:rFonts w:ascii="Times New Roman" w:hAnsi="Times New Roman" w:cs="Times New Roman"/>
          <w:sz w:val="24"/>
          <w:szCs w:val="24"/>
        </w:rPr>
        <w:t xml:space="preserve"> (</w:t>
      </w:r>
      <w:r w:rsidR="00555AF8">
        <w:rPr>
          <w:rFonts w:ascii="Times New Roman" w:hAnsi="Times New Roman" w:cs="Times New Roman"/>
          <w:sz w:val="24"/>
          <w:szCs w:val="24"/>
        </w:rPr>
        <w:t>poeiras, fumos, névoas e neblinas</w:t>
      </w:r>
      <w:r w:rsidR="00710888">
        <w:rPr>
          <w:rFonts w:ascii="Times New Roman" w:hAnsi="Times New Roman" w:cs="Times New Roman"/>
          <w:sz w:val="24"/>
          <w:szCs w:val="24"/>
        </w:rPr>
        <w:t xml:space="preserve">); e c) Biológicos - </w:t>
      </w:r>
      <w:r>
        <w:rPr>
          <w:rFonts w:ascii="Times New Roman" w:hAnsi="Times New Roman" w:cs="Times New Roman"/>
          <w:sz w:val="24"/>
          <w:szCs w:val="24"/>
        </w:rPr>
        <w:t>vírus, ba</w:t>
      </w:r>
      <w:r w:rsidR="00555AF8">
        <w:rPr>
          <w:rFonts w:ascii="Times New Roman" w:hAnsi="Times New Roman" w:cs="Times New Roman"/>
          <w:sz w:val="24"/>
          <w:szCs w:val="24"/>
        </w:rPr>
        <w:t>ctérias, fungos, algas e parasitas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846">
        <w:rPr>
          <w:rFonts w:ascii="Times New Roman" w:hAnsi="Times New Roman" w:cs="Times New Roman"/>
          <w:sz w:val="24"/>
          <w:szCs w:val="24"/>
        </w:rPr>
        <w:t xml:space="preserve"> Contudo, também se insere na tipologia de riscos aqueles associados à</w:t>
      </w:r>
      <w:r w:rsidR="00C5356E">
        <w:rPr>
          <w:rFonts w:ascii="Times New Roman" w:hAnsi="Times New Roman" w:cs="Times New Roman"/>
          <w:sz w:val="24"/>
          <w:szCs w:val="24"/>
        </w:rPr>
        <w:t xml:space="preserve">s lesões corporais imediatas e </w:t>
      </w:r>
      <w:r w:rsidR="00CF1846">
        <w:rPr>
          <w:rFonts w:ascii="Times New Roman" w:hAnsi="Times New Roman" w:cs="Times New Roman"/>
          <w:sz w:val="24"/>
          <w:szCs w:val="24"/>
        </w:rPr>
        <w:t>os associados a questões ergonômicas, respectivamente, riscos mecânicos e riscos ergonômicos.</w:t>
      </w:r>
    </w:p>
    <w:p w:rsidR="0073091B" w:rsidRDefault="00257F4D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 (2010),</w:t>
      </w:r>
      <w:r w:rsidR="00891C9D">
        <w:rPr>
          <w:rFonts w:ascii="Times New Roman" w:hAnsi="Times New Roman" w:cs="Times New Roman"/>
          <w:sz w:val="24"/>
          <w:szCs w:val="24"/>
        </w:rPr>
        <w:t xml:space="preserve"> coloca que</w:t>
      </w:r>
      <w:r w:rsidR="0073091B">
        <w:rPr>
          <w:rFonts w:ascii="Times New Roman" w:hAnsi="Times New Roman" w:cs="Times New Roman"/>
          <w:sz w:val="24"/>
          <w:szCs w:val="24"/>
        </w:rPr>
        <w:t xml:space="preserve"> a indústria da construção </w:t>
      </w:r>
      <w:r w:rsidR="0073091B" w:rsidRPr="0073091B">
        <w:rPr>
          <w:rFonts w:ascii="Times New Roman" w:hAnsi="Times New Roman" w:cs="Times New Roman"/>
          <w:sz w:val="24"/>
          <w:szCs w:val="24"/>
        </w:rPr>
        <w:t xml:space="preserve">exibe em seu processo produtivo uma série de atividades e materiais potencialmente geradores de grande impacto à saúde dos trabalhadores. Dentre as doenças que podem daí ser derivadas destaca-se a </w:t>
      </w:r>
      <w:proofErr w:type="spellStart"/>
      <w:r w:rsidR="0073091B" w:rsidRPr="0073091B">
        <w:rPr>
          <w:rFonts w:ascii="Times New Roman" w:hAnsi="Times New Roman" w:cs="Times New Roman"/>
          <w:sz w:val="24"/>
          <w:szCs w:val="24"/>
        </w:rPr>
        <w:t>silicose</w:t>
      </w:r>
      <w:proofErr w:type="spellEnd"/>
      <w:r w:rsidR="0073091B" w:rsidRPr="0073091B">
        <w:rPr>
          <w:rFonts w:ascii="Times New Roman" w:hAnsi="Times New Roman" w:cs="Times New Roman"/>
          <w:sz w:val="24"/>
          <w:szCs w:val="24"/>
        </w:rPr>
        <w:t>, mal que pode ser adquirido em virtude da e</w:t>
      </w:r>
      <w:r w:rsidR="008B3557">
        <w:rPr>
          <w:rFonts w:ascii="Times New Roman" w:hAnsi="Times New Roman" w:cs="Times New Roman"/>
          <w:sz w:val="24"/>
          <w:szCs w:val="24"/>
        </w:rPr>
        <w:t>xposição ocupacional à poeira que contém</w:t>
      </w:r>
      <w:r w:rsidR="0073091B" w:rsidRPr="0073091B">
        <w:rPr>
          <w:rFonts w:ascii="Times New Roman" w:hAnsi="Times New Roman" w:cs="Times New Roman"/>
          <w:sz w:val="24"/>
          <w:szCs w:val="24"/>
        </w:rPr>
        <w:t xml:space="preserve"> sílica.</w:t>
      </w:r>
    </w:p>
    <w:p w:rsidR="00625C5B" w:rsidRDefault="00625C5B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5B">
        <w:rPr>
          <w:rFonts w:ascii="Times New Roman" w:hAnsi="Times New Roman" w:cs="Times New Roman"/>
          <w:sz w:val="24"/>
          <w:szCs w:val="24"/>
        </w:rPr>
        <w:t>O termo sílica refere-se aos compostos de dióxido de silício em suas diversas formas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C5B">
        <w:rPr>
          <w:rFonts w:ascii="Times New Roman" w:hAnsi="Times New Roman" w:cs="Times New Roman"/>
          <w:sz w:val="24"/>
          <w:szCs w:val="24"/>
        </w:rPr>
        <w:t>incluindo sílica cristalina, amorfa e vítrea. Sílica livre e cristalina (</w:t>
      </w:r>
      <w:proofErr w:type="gramStart"/>
      <w:r w:rsidRPr="00625C5B">
        <w:rPr>
          <w:rFonts w:ascii="Times New Roman" w:hAnsi="Times New Roman" w:cs="Times New Roman"/>
          <w:sz w:val="24"/>
          <w:szCs w:val="24"/>
        </w:rPr>
        <w:t>SiO</w:t>
      </w:r>
      <w:r w:rsidRPr="005C71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25C5B">
        <w:rPr>
          <w:rFonts w:ascii="Times New Roman" w:hAnsi="Times New Roman" w:cs="Times New Roman"/>
          <w:sz w:val="24"/>
          <w:szCs w:val="24"/>
        </w:rPr>
        <w:t>) – o agente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C5B">
        <w:rPr>
          <w:rFonts w:ascii="Times New Roman" w:hAnsi="Times New Roman" w:cs="Times New Roman"/>
          <w:sz w:val="24"/>
          <w:szCs w:val="24"/>
        </w:rPr>
        <w:t xml:space="preserve">etiológico da </w:t>
      </w:r>
      <w:proofErr w:type="spellStart"/>
      <w:r w:rsidRPr="00625C5B">
        <w:rPr>
          <w:rFonts w:ascii="Times New Roman" w:hAnsi="Times New Roman" w:cs="Times New Roman"/>
          <w:sz w:val="24"/>
          <w:szCs w:val="24"/>
        </w:rPr>
        <w:t>silicose</w:t>
      </w:r>
      <w:proofErr w:type="spellEnd"/>
      <w:r w:rsidRPr="00625C5B">
        <w:rPr>
          <w:rFonts w:ascii="Times New Roman" w:hAnsi="Times New Roman" w:cs="Times New Roman"/>
          <w:sz w:val="24"/>
          <w:szCs w:val="24"/>
        </w:rPr>
        <w:t xml:space="preserve"> – é um dos minerais mais comuns na crosta terrestre,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C5B">
        <w:rPr>
          <w:rFonts w:ascii="Times New Roman" w:hAnsi="Times New Roman" w:cs="Times New Roman"/>
          <w:sz w:val="24"/>
          <w:szCs w:val="24"/>
        </w:rPr>
        <w:t>apresentando-se em três formas</w:t>
      </w:r>
      <w:r w:rsidR="005C71E0">
        <w:rPr>
          <w:rFonts w:ascii="Times New Roman" w:hAnsi="Times New Roman" w:cs="Times New Roman"/>
          <w:sz w:val="24"/>
          <w:szCs w:val="24"/>
        </w:rPr>
        <w:t>:</w:t>
      </w:r>
      <w:r w:rsidRPr="00625C5B">
        <w:rPr>
          <w:rFonts w:ascii="Times New Roman" w:hAnsi="Times New Roman" w:cs="Times New Roman"/>
          <w:sz w:val="24"/>
          <w:szCs w:val="24"/>
        </w:rPr>
        <w:t xml:space="preserve"> quartzo, </w:t>
      </w:r>
      <w:proofErr w:type="spellStart"/>
      <w:r w:rsidRPr="00625C5B">
        <w:rPr>
          <w:rFonts w:ascii="Times New Roman" w:hAnsi="Times New Roman" w:cs="Times New Roman"/>
          <w:sz w:val="24"/>
          <w:szCs w:val="24"/>
        </w:rPr>
        <w:t>tridimita</w:t>
      </w:r>
      <w:proofErr w:type="spellEnd"/>
      <w:r w:rsidRPr="00625C5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C5B"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istobalita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5C5B">
        <w:rPr>
          <w:rFonts w:ascii="Times New Roman" w:hAnsi="Times New Roman" w:cs="Times New Roman"/>
          <w:sz w:val="24"/>
          <w:szCs w:val="24"/>
        </w:rPr>
        <w:t>A sílica constitui em torno de 60% em peso de toda crosta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888">
        <w:rPr>
          <w:rFonts w:ascii="Times New Roman" w:hAnsi="Times New Roman" w:cs="Times New Roman"/>
          <w:sz w:val="24"/>
          <w:szCs w:val="24"/>
        </w:rPr>
        <w:t xml:space="preserve">terrestre e </w:t>
      </w:r>
      <w:r w:rsidRPr="00625C5B">
        <w:rPr>
          <w:rFonts w:ascii="Times New Roman" w:hAnsi="Times New Roman" w:cs="Times New Roman"/>
          <w:sz w:val="24"/>
          <w:szCs w:val="24"/>
        </w:rPr>
        <w:t>ocorre sozinha ou combinada com outros óxidos na forma de silicatos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C5B">
        <w:rPr>
          <w:rFonts w:ascii="Times New Roman" w:hAnsi="Times New Roman" w:cs="Times New Roman"/>
          <w:sz w:val="24"/>
          <w:szCs w:val="24"/>
        </w:rPr>
        <w:t xml:space="preserve">(ALGRANTI </w:t>
      </w:r>
      <w:proofErr w:type="spellStart"/>
      <w:proofErr w:type="gramStart"/>
      <w:r w:rsidRPr="00625C5B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625C5B">
        <w:rPr>
          <w:rFonts w:ascii="Times New Roman" w:hAnsi="Times New Roman" w:cs="Times New Roman"/>
          <w:sz w:val="24"/>
          <w:szCs w:val="24"/>
        </w:rPr>
        <w:t xml:space="preserve"> al., 1995).</w:t>
      </w:r>
    </w:p>
    <w:p w:rsidR="00FA6AB5" w:rsidRDefault="00FA6AB5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Segundo Dias </w:t>
      </w:r>
      <w:proofErr w:type="spellStart"/>
      <w:proofErr w:type="gramStart"/>
      <w:r w:rsidRPr="00FA6AB5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FA6AB5">
        <w:rPr>
          <w:rFonts w:ascii="Times New Roman" w:hAnsi="Times New Roman" w:cs="Times New Roman"/>
          <w:sz w:val="24"/>
          <w:szCs w:val="24"/>
        </w:rPr>
        <w:t xml:space="preserve"> al. (2001, p.340) “</w:t>
      </w:r>
      <w:proofErr w:type="spellStart"/>
      <w:r w:rsidRPr="00FA6AB5">
        <w:rPr>
          <w:rFonts w:ascii="Times New Roman" w:hAnsi="Times New Roman" w:cs="Times New Roman"/>
          <w:sz w:val="24"/>
          <w:szCs w:val="24"/>
        </w:rPr>
        <w:t>silicose</w:t>
      </w:r>
      <w:proofErr w:type="spellEnd"/>
      <w:r w:rsidRPr="00FA6AB5">
        <w:rPr>
          <w:rFonts w:ascii="Times New Roman" w:hAnsi="Times New Roman" w:cs="Times New Roman"/>
          <w:sz w:val="24"/>
          <w:szCs w:val="24"/>
        </w:rPr>
        <w:t xml:space="preserve"> é uma </w:t>
      </w:r>
      <w:proofErr w:type="spellStart"/>
      <w:r w:rsidRPr="00FA6AB5">
        <w:rPr>
          <w:rFonts w:ascii="Times New Roman" w:hAnsi="Times New Roman" w:cs="Times New Roman"/>
          <w:sz w:val="24"/>
          <w:szCs w:val="24"/>
        </w:rPr>
        <w:t>pneumoconiose</w:t>
      </w:r>
      <w:proofErr w:type="spellEnd"/>
      <w:r w:rsidRPr="00FA6AB5">
        <w:rPr>
          <w:rFonts w:ascii="Times New Roman" w:hAnsi="Times New Roman" w:cs="Times New Roman"/>
          <w:sz w:val="24"/>
          <w:szCs w:val="24"/>
        </w:rPr>
        <w:t xml:space="preserve"> caracterizada pela deposição de poeiras no pulmão, com reação tissular decorrente causada pela inalação de sílica livre (quartzo, SiO</w:t>
      </w:r>
      <w:r w:rsidRPr="00C80D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A6AB5">
        <w:rPr>
          <w:rFonts w:ascii="Times New Roman" w:hAnsi="Times New Roman" w:cs="Times New Roman"/>
          <w:sz w:val="24"/>
          <w:szCs w:val="24"/>
        </w:rPr>
        <w:t xml:space="preserve"> cristalizada)”.</w:t>
      </w:r>
    </w:p>
    <w:p w:rsidR="00257F4D" w:rsidRDefault="0002766E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Instigado</w:t>
      </w:r>
      <w:r w:rsidR="008B3557">
        <w:rPr>
          <w:rFonts w:ascii="Times New Roman" w:hAnsi="Times New Roman" w:cs="Times New Roman"/>
          <w:sz w:val="24"/>
          <w:szCs w:val="24"/>
        </w:rPr>
        <w:t xml:space="preserve"> por essa</w:t>
      </w:r>
      <w:r w:rsidR="00A51A2E">
        <w:rPr>
          <w:rFonts w:ascii="Times New Roman" w:hAnsi="Times New Roman" w:cs="Times New Roman"/>
          <w:sz w:val="24"/>
          <w:szCs w:val="24"/>
        </w:rPr>
        <w:t>s questões</w:t>
      </w:r>
      <w:r w:rsidR="00257F4D">
        <w:rPr>
          <w:rFonts w:ascii="Times New Roman" w:hAnsi="Times New Roman" w:cs="Times New Roman"/>
          <w:sz w:val="24"/>
          <w:szCs w:val="24"/>
        </w:rPr>
        <w:t xml:space="preserve"> </w:t>
      </w:r>
      <w:r w:rsidR="00710888">
        <w:rPr>
          <w:rFonts w:ascii="Times New Roman" w:hAnsi="Times New Roman" w:cs="Times New Roman"/>
          <w:sz w:val="24"/>
          <w:szCs w:val="24"/>
        </w:rPr>
        <w:t>da indústria da construção, foi criado</w:t>
      </w:r>
      <w:r w:rsidR="00257F4D">
        <w:rPr>
          <w:rFonts w:ascii="Times New Roman" w:hAnsi="Times New Roman" w:cs="Times New Roman"/>
          <w:sz w:val="24"/>
          <w:szCs w:val="24"/>
        </w:rPr>
        <w:t xml:space="preserve"> em 2004 na Paraíba o </w:t>
      </w:r>
      <w:r w:rsidR="00257F4D" w:rsidRPr="00793370">
        <w:rPr>
          <w:rFonts w:ascii="Times New Roman" w:hAnsi="Times New Roman" w:cs="Times New Roman"/>
          <w:i/>
          <w:sz w:val="24"/>
          <w:szCs w:val="24"/>
        </w:rPr>
        <w:t xml:space="preserve">Comitê de Estudos Sobre Exposição à Sílica na Indústria da Construção na </w:t>
      </w:r>
      <w:r w:rsidR="005C71E0" w:rsidRPr="00793370">
        <w:rPr>
          <w:rFonts w:ascii="Times New Roman" w:hAnsi="Times New Roman" w:cs="Times New Roman"/>
          <w:i/>
          <w:sz w:val="24"/>
          <w:szCs w:val="24"/>
        </w:rPr>
        <w:t>Paraíba</w:t>
      </w:r>
      <w:r w:rsidR="005C71E0">
        <w:rPr>
          <w:rFonts w:ascii="Times New Roman" w:hAnsi="Times New Roman" w:cs="Times New Roman"/>
          <w:sz w:val="24"/>
          <w:szCs w:val="24"/>
        </w:rPr>
        <w:t xml:space="preserve"> </w:t>
      </w:r>
      <w:r w:rsidR="005C71E0" w:rsidRPr="00793370">
        <w:rPr>
          <w:rFonts w:ascii="Times New Roman" w:hAnsi="Times New Roman" w:cs="Times New Roman"/>
          <w:i/>
          <w:sz w:val="24"/>
          <w:szCs w:val="24"/>
        </w:rPr>
        <w:t>(CESIC/</w:t>
      </w:r>
      <w:r w:rsidR="00257F4D" w:rsidRPr="00793370">
        <w:rPr>
          <w:rFonts w:ascii="Times New Roman" w:hAnsi="Times New Roman" w:cs="Times New Roman"/>
          <w:i/>
          <w:sz w:val="24"/>
          <w:szCs w:val="24"/>
        </w:rPr>
        <w:t>PB)</w:t>
      </w:r>
      <w:r w:rsidR="00257F4D">
        <w:rPr>
          <w:rFonts w:ascii="Times New Roman" w:hAnsi="Times New Roman" w:cs="Times New Roman"/>
          <w:sz w:val="24"/>
          <w:szCs w:val="24"/>
        </w:rPr>
        <w:t xml:space="preserve">, </w:t>
      </w:r>
      <w:r w:rsidR="00257F4D" w:rsidRPr="00257F4D">
        <w:rPr>
          <w:rFonts w:ascii="Times New Roman" w:hAnsi="Times New Roman" w:cs="Times New Roman"/>
          <w:sz w:val="24"/>
          <w:szCs w:val="24"/>
        </w:rPr>
        <w:t>fórum interdisciplinar e interinstitucional</w:t>
      </w:r>
      <w:r w:rsidR="00257F4D">
        <w:rPr>
          <w:rFonts w:ascii="Times New Roman" w:hAnsi="Times New Roman" w:cs="Times New Roman"/>
          <w:sz w:val="24"/>
          <w:szCs w:val="24"/>
        </w:rPr>
        <w:t xml:space="preserve"> que desenvolve pesquisas acerca d</w:t>
      </w:r>
      <w:r w:rsidR="00257F4D" w:rsidRPr="00257F4D">
        <w:rPr>
          <w:rFonts w:ascii="Times New Roman" w:hAnsi="Times New Roman" w:cs="Times New Roman"/>
          <w:sz w:val="24"/>
          <w:szCs w:val="24"/>
        </w:rPr>
        <w:t>a exposiç</w:t>
      </w:r>
      <w:r w:rsidR="008B3557">
        <w:rPr>
          <w:rFonts w:ascii="Times New Roman" w:hAnsi="Times New Roman" w:cs="Times New Roman"/>
          <w:sz w:val="24"/>
          <w:szCs w:val="24"/>
        </w:rPr>
        <w:t>ão dos trabalhadores à poeira com</w:t>
      </w:r>
      <w:r w:rsidR="00C61A34">
        <w:rPr>
          <w:rFonts w:ascii="Times New Roman" w:hAnsi="Times New Roman" w:cs="Times New Roman"/>
          <w:sz w:val="24"/>
          <w:szCs w:val="24"/>
        </w:rPr>
        <w:t xml:space="preserve"> sílica no setor de edificações</w:t>
      </w:r>
      <w:r w:rsidR="00C32D4C">
        <w:rPr>
          <w:rFonts w:ascii="Times New Roman" w:hAnsi="Times New Roman" w:cs="Times New Roman"/>
          <w:sz w:val="24"/>
          <w:szCs w:val="24"/>
        </w:rPr>
        <w:t xml:space="preserve"> de João Pessoa. </w:t>
      </w:r>
      <w:r w:rsidR="00E814EE">
        <w:rPr>
          <w:rFonts w:ascii="Times New Roman" w:hAnsi="Times New Roman" w:cs="Times New Roman"/>
          <w:sz w:val="24"/>
          <w:szCs w:val="24"/>
        </w:rPr>
        <w:t xml:space="preserve">As principais ações da pesquisa baseiam-se em três pontos principais, nos quais: </w:t>
      </w:r>
      <w:r w:rsidR="00E814EE" w:rsidRPr="00E814EE">
        <w:rPr>
          <w:rFonts w:ascii="Times New Roman" w:hAnsi="Times New Roman" w:cs="Times New Roman"/>
          <w:sz w:val="24"/>
          <w:szCs w:val="24"/>
        </w:rPr>
        <w:t>a) análise da atividade</w:t>
      </w:r>
      <w:r w:rsidR="00E814EE">
        <w:rPr>
          <w:rFonts w:ascii="Times New Roman" w:hAnsi="Times New Roman" w:cs="Times New Roman"/>
          <w:sz w:val="24"/>
          <w:szCs w:val="24"/>
        </w:rPr>
        <w:t xml:space="preserve"> de trabalho</w:t>
      </w:r>
      <w:r w:rsidR="00E814EE" w:rsidRPr="00E814EE">
        <w:rPr>
          <w:rFonts w:ascii="Times New Roman" w:hAnsi="Times New Roman" w:cs="Times New Roman"/>
          <w:sz w:val="24"/>
          <w:szCs w:val="24"/>
        </w:rPr>
        <w:t>; b)</w:t>
      </w:r>
      <w:r w:rsidR="00E814EE">
        <w:rPr>
          <w:rFonts w:ascii="Times New Roman" w:hAnsi="Times New Roman" w:cs="Times New Roman"/>
          <w:sz w:val="24"/>
          <w:szCs w:val="24"/>
        </w:rPr>
        <w:t xml:space="preserve"> </w:t>
      </w:r>
      <w:r w:rsidR="00E814EE" w:rsidRPr="00E814EE">
        <w:rPr>
          <w:rFonts w:ascii="Times New Roman" w:hAnsi="Times New Roman" w:cs="Times New Roman"/>
          <w:sz w:val="24"/>
          <w:szCs w:val="24"/>
        </w:rPr>
        <w:t>avaliação quantitativa da poeira</w:t>
      </w:r>
      <w:r w:rsidR="005401FF">
        <w:rPr>
          <w:rFonts w:ascii="Times New Roman" w:hAnsi="Times New Roman" w:cs="Times New Roman"/>
          <w:sz w:val="24"/>
          <w:szCs w:val="24"/>
        </w:rPr>
        <w:t xml:space="preserve"> laboral</w:t>
      </w:r>
      <w:r w:rsidR="00E814EE" w:rsidRPr="00E814EE">
        <w:rPr>
          <w:rFonts w:ascii="Times New Roman" w:hAnsi="Times New Roman" w:cs="Times New Roman"/>
          <w:sz w:val="24"/>
          <w:szCs w:val="24"/>
        </w:rPr>
        <w:t>;</w:t>
      </w:r>
      <w:r w:rsidR="005401FF">
        <w:rPr>
          <w:rFonts w:ascii="Times New Roman" w:hAnsi="Times New Roman" w:cs="Times New Roman"/>
          <w:sz w:val="24"/>
          <w:szCs w:val="24"/>
        </w:rPr>
        <w:t xml:space="preserve"> e</w:t>
      </w:r>
      <w:r w:rsidR="00E814EE" w:rsidRPr="00E814EE">
        <w:rPr>
          <w:rFonts w:ascii="Times New Roman" w:hAnsi="Times New Roman" w:cs="Times New Roman"/>
          <w:sz w:val="24"/>
          <w:szCs w:val="24"/>
        </w:rPr>
        <w:t xml:space="preserve"> c) avaliação do efeito da</w:t>
      </w:r>
      <w:r w:rsidR="00E814EE">
        <w:rPr>
          <w:rFonts w:ascii="Times New Roman" w:hAnsi="Times New Roman" w:cs="Times New Roman"/>
          <w:sz w:val="24"/>
          <w:szCs w:val="24"/>
        </w:rPr>
        <w:t xml:space="preserve"> </w:t>
      </w:r>
      <w:r w:rsidR="00E814EE" w:rsidRPr="00E814EE">
        <w:rPr>
          <w:rFonts w:ascii="Times New Roman" w:hAnsi="Times New Roman" w:cs="Times New Roman"/>
          <w:sz w:val="24"/>
          <w:szCs w:val="24"/>
        </w:rPr>
        <w:t>exposição à sílica na saúde do</w:t>
      </w:r>
      <w:r w:rsidR="005401FF">
        <w:rPr>
          <w:rFonts w:ascii="Times New Roman" w:hAnsi="Times New Roman" w:cs="Times New Roman"/>
          <w:sz w:val="24"/>
          <w:szCs w:val="24"/>
        </w:rPr>
        <w:t>s</w:t>
      </w:r>
      <w:r w:rsidR="00E814EE" w:rsidRPr="00E814EE">
        <w:rPr>
          <w:rFonts w:ascii="Times New Roman" w:hAnsi="Times New Roman" w:cs="Times New Roman"/>
          <w:sz w:val="24"/>
          <w:szCs w:val="24"/>
        </w:rPr>
        <w:t xml:space="preserve"> trabalhador</w:t>
      </w:r>
      <w:r w:rsidR="005401FF">
        <w:rPr>
          <w:rFonts w:ascii="Times New Roman" w:hAnsi="Times New Roman" w:cs="Times New Roman"/>
          <w:sz w:val="24"/>
          <w:szCs w:val="24"/>
        </w:rPr>
        <w:t>es</w:t>
      </w:r>
      <w:r w:rsidR="00E814EE">
        <w:rPr>
          <w:rFonts w:ascii="Times New Roman" w:hAnsi="Times New Roman" w:cs="Times New Roman"/>
          <w:sz w:val="24"/>
          <w:szCs w:val="24"/>
        </w:rPr>
        <w:t>.</w:t>
      </w:r>
      <w:r w:rsidR="00C61A34">
        <w:rPr>
          <w:rFonts w:ascii="Times New Roman" w:hAnsi="Times New Roman" w:cs="Times New Roman"/>
          <w:sz w:val="24"/>
          <w:szCs w:val="24"/>
        </w:rPr>
        <w:t xml:space="preserve"> A</w:t>
      </w:r>
      <w:r w:rsidR="005401FF">
        <w:rPr>
          <w:rFonts w:ascii="Times New Roman" w:hAnsi="Times New Roman" w:cs="Times New Roman"/>
          <w:sz w:val="24"/>
          <w:szCs w:val="24"/>
        </w:rPr>
        <w:t xml:space="preserve">inda dentro das atividades do CESIC </w:t>
      </w:r>
      <w:r w:rsidR="00C32D4C">
        <w:rPr>
          <w:rFonts w:ascii="Times New Roman" w:hAnsi="Times New Roman" w:cs="Times New Roman"/>
          <w:sz w:val="24"/>
          <w:szCs w:val="24"/>
        </w:rPr>
        <w:t>foi estruturado</w:t>
      </w:r>
      <w:r>
        <w:rPr>
          <w:rFonts w:ascii="Times New Roman" w:hAnsi="Times New Roman" w:cs="Times New Roman"/>
          <w:sz w:val="24"/>
          <w:szCs w:val="24"/>
        </w:rPr>
        <w:t xml:space="preserve"> no ano de</w:t>
      </w:r>
      <w:r w:rsidR="005401FF">
        <w:rPr>
          <w:rFonts w:ascii="Times New Roman" w:hAnsi="Times New Roman" w:cs="Times New Roman"/>
          <w:sz w:val="24"/>
          <w:szCs w:val="24"/>
        </w:rPr>
        <w:t xml:space="preserve"> 2010 (e com continuidade em 2011)</w:t>
      </w:r>
      <w:r w:rsidR="00C32D4C">
        <w:rPr>
          <w:rFonts w:ascii="Times New Roman" w:hAnsi="Times New Roman" w:cs="Times New Roman"/>
          <w:sz w:val="24"/>
          <w:szCs w:val="24"/>
        </w:rPr>
        <w:t xml:space="preserve"> </w:t>
      </w:r>
      <w:r w:rsidR="00CD50F6">
        <w:rPr>
          <w:rFonts w:ascii="Times New Roman" w:hAnsi="Times New Roman" w:cs="Times New Roman"/>
          <w:sz w:val="24"/>
          <w:szCs w:val="24"/>
        </w:rPr>
        <w:t>na Unive</w:t>
      </w:r>
      <w:r w:rsidR="00EB1D60">
        <w:rPr>
          <w:rFonts w:ascii="Times New Roman" w:hAnsi="Times New Roman" w:cs="Times New Roman"/>
          <w:sz w:val="24"/>
          <w:szCs w:val="24"/>
        </w:rPr>
        <w:t>rsi</w:t>
      </w:r>
      <w:r w:rsidR="00CD50F6">
        <w:rPr>
          <w:rFonts w:ascii="Times New Roman" w:hAnsi="Times New Roman" w:cs="Times New Roman"/>
          <w:sz w:val="24"/>
          <w:szCs w:val="24"/>
        </w:rPr>
        <w:t xml:space="preserve">dade Federal da Paraíba (UFPB) </w:t>
      </w:r>
      <w:r w:rsidR="00C32D4C">
        <w:rPr>
          <w:rFonts w:ascii="Times New Roman" w:hAnsi="Times New Roman" w:cs="Times New Roman"/>
          <w:sz w:val="24"/>
          <w:szCs w:val="24"/>
        </w:rPr>
        <w:t>um p</w:t>
      </w:r>
      <w:r w:rsidR="00C5356E">
        <w:rPr>
          <w:rFonts w:ascii="Times New Roman" w:hAnsi="Times New Roman" w:cs="Times New Roman"/>
          <w:sz w:val="24"/>
          <w:szCs w:val="24"/>
        </w:rPr>
        <w:t xml:space="preserve">rojeto de extensão </w:t>
      </w:r>
      <w:r w:rsidR="00793370">
        <w:rPr>
          <w:rFonts w:ascii="Times New Roman" w:hAnsi="Times New Roman" w:cs="Times New Roman"/>
          <w:sz w:val="24"/>
          <w:szCs w:val="24"/>
        </w:rPr>
        <w:t>de título “</w:t>
      </w:r>
      <w:r w:rsidR="00793370" w:rsidRPr="00793370">
        <w:rPr>
          <w:rFonts w:ascii="Times New Roman" w:hAnsi="Times New Roman" w:cs="Times New Roman"/>
          <w:i/>
          <w:sz w:val="24"/>
          <w:szCs w:val="24"/>
        </w:rPr>
        <w:t xml:space="preserve">Exposição à </w:t>
      </w:r>
      <w:r w:rsidR="00793370">
        <w:rPr>
          <w:rFonts w:ascii="Times New Roman" w:hAnsi="Times New Roman" w:cs="Times New Roman"/>
          <w:i/>
          <w:sz w:val="24"/>
          <w:szCs w:val="24"/>
        </w:rPr>
        <w:t>sílica na i</w:t>
      </w:r>
      <w:r w:rsidR="00793370" w:rsidRPr="00793370">
        <w:rPr>
          <w:rFonts w:ascii="Times New Roman" w:hAnsi="Times New Roman" w:cs="Times New Roman"/>
          <w:i/>
          <w:sz w:val="24"/>
          <w:szCs w:val="24"/>
        </w:rPr>
        <w:t xml:space="preserve">ndústria da </w:t>
      </w:r>
      <w:r w:rsidR="00793370">
        <w:rPr>
          <w:rFonts w:ascii="Times New Roman" w:hAnsi="Times New Roman" w:cs="Times New Roman"/>
          <w:i/>
          <w:sz w:val="24"/>
          <w:szCs w:val="24"/>
        </w:rPr>
        <w:t>c</w:t>
      </w:r>
      <w:r w:rsidR="00793370" w:rsidRPr="00793370">
        <w:rPr>
          <w:rFonts w:ascii="Times New Roman" w:hAnsi="Times New Roman" w:cs="Times New Roman"/>
          <w:i/>
          <w:sz w:val="24"/>
          <w:szCs w:val="24"/>
        </w:rPr>
        <w:t>onstrução: ações de prevenção em parceria com as instituições vinculadas ao CESIC/PB</w:t>
      </w:r>
      <w:r w:rsidR="00793370">
        <w:rPr>
          <w:rFonts w:ascii="Times New Roman" w:hAnsi="Times New Roman" w:cs="Times New Roman"/>
          <w:sz w:val="24"/>
          <w:szCs w:val="24"/>
        </w:rPr>
        <w:t>”</w:t>
      </w:r>
      <w:r w:rsidR="00793370" w:rsidRPr="00793370">
        <w:rPr>
          <w:rFonts w:ascii="Times New Roman" w:hAnsi="Times New Roman" w:cs="Times New Roman"/>
          <w:sz w:val="24"/>
          <w:szCs w:val="24"/>
        </w:rPr>
        <w:t xml:space="preserve"> </w:t>
      </w:r>
      <w:r w:rsidR="00C32D4C">
        <w:rPr>
          <w:rFonts w:ascii="Times New Roman" w:hAnsi="Times New Roman" w:cs="Times New Roman"/>
          <w:sz w:val="24"/>
          <w:szCs w:val="24"/>
        </w:rPr>
        <w:t xml:space="preserve">que tinha por objetivo </w:t>
      </w:r>
      <w:r w:rsidR="00C32D4C" w:rsidRPr="00C32D4C">
        <w:rPr>
          <w:rFonts w:ascii="Times New Roman" w:hAnsi="Times New Roman" w:cs="Times New Roman"/>
          <w:sz w:val="24"/>
          <w:szCs w:val="24"/>
        </w:rPr>
        <w:t>transferir o conhecimento acerca dos riscos e da prevenção da</w:t>
      </w:r>
      <w:r w:rsidR="00C32D4C">
        <w:rPr>
          <w:rFonts w:ascii="Times New Roman" w:hAnsi="Times New Roman" w:cs="Times New Roman"/>
          <w:sz w:val="24"/>
          <w:szCs w:val="24"/>
        </w:rPr>
        <w:t xml:space="preserve"> </w:t>
      </w:r>
      <w:r w:rsidR="00C32D4C" w:rsidRPr="00C32D4C">
        <w:rPr>
          <w:rFonts w:ascii="Times New Roman" w:hAnsi="Times New Roman" w:cs="Times New Roman"/>
          <w:sz w:val="24"/>
          <w:szCs w:val="24"/>
        </w:rPr>
        <w:t>exposição à poeira contendo sílica na indústria da construção, contribuindo para a ação social de</w:t>
      </w:r>
      <w:r w:rsidR="00C32D4C">
        <w:rPr>
          <w:rFonts w:ascii="Times New Roman" w:hAnsi="Times New Roman" w:cs="Times New Roman"/>
          <w:sz w:val="24"/>
          <w:szCs w:val="24"/>
        </w:rPr>
        <w:t xml:space="preserve"> transformar os canteiros</w:t>
      </w:r>
      <w:r w:rsidR="00C32D4C" w:rsidRPr="00C32D4C">
        <w:rPr>
          <w:rFonts w:ascii="Times New Roman" w:hAnsi="Times New Roman" w:cs="Times New Roman"/>
          <w:sz w:val="24"/>
          <w:szCs w:val="24"/>
        </w:rPr>
        <w:t xml:space="preserve"> </w:t>
      </w:r>
      <w:r w:rsidR="00EB1D60">
        <w:rPr>
          <w:rFonts w:ascii="Times New Roman" w:hAnsi="Times New Roman" w:cs="Times New Roman"/>
          <w:sz w:val="24"/>
          <w:szCs w:val="24"/>
        </w:rPr>
        <w:t xml:space="preserve">de obra </w:t>
      </w:r>
      <w:r w:rsidR="00C32D4C" w:rsidRPr="00C32D4C">
        <w:rPr>
          <w:rFonts w:ascii="Times New Roman" w:hAnsi="Times New Roman" w:cs="Times New Roman"/>
          <w:sz w:val="24"/>
          <w:szCs w:val="24"/>
        </w:rPr>
        <w:t>em ambientes de trabalho seguros e saudáveis</w:t>
      </w:r>
      <w:r w:rsidR="00C32D4C">
        <w:rPr>
          <w:rFonts w:ascii="Times New Roman" w:hAnsi="Times New Roman" w:cs="Times New Roman"/>
          <w:sz w:val="24"/>
          <w:szCs w:val="24"/>
        </w:rPr>
        <w:t xml:space="preserve"> (SOUTO </w:t>
      </w:r>
      <w:proofErr w:type="spellStart"/>
      <w:proofErr w:type="gramStart"/>
      <w:r w:rsidR="00C32D4C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C32D4C">
        <w:rPr>
          <w:rFonts w:ascii="Times New Roman" w:hAnsi="Times New Roman" w:cs="Times New Roman"/>
          <w:sz w:val="24"/>
          <w:szCs w:val="24"/>
        </w:rPr>
        <w:t xml:space="preserve"> al., 2011)</w:t>
      </w:r>
      <w:r w:rsidR="00C32D4C" w:rsidRPr="00C32D4C">
        <w:rPr>
          <w:rFonts w:ascii="Times New Roman" w:hAnsi="Times New Roman" w:cs="Times New Roman"/>
          <w:sz w:val="24"/>
          <w:szCs w:val="24"/>
        </w:rPr>
        <w:t>.</w:t>
      </w:r>
    </w:p>
    <w:p w:rsidR="00B72F3F" w:rsidRDefault="00CD50F6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 </w:t>
      </w:r>
      <w:r w:rsidR="008B3557">
        <w:rPr>
          <w:rFonts w:ascii="Times New Roman" w:hAnsi="Times New Roman" w:cs="Times New Roman"/>
          <w:sz w:val="24"/>
          <w:szCs w:val="24"/>
        </w:rPr>
        <w:t xml:space="preserve">2011.2 e </w:t>
      </w:r>
      <w:r>
        <w:rPr>
          <w:rFonts w:ascii="Times New Roman" w:hAnsi="Times New Roman" w:cs="Times New Roman"/>
          <w:sz w:val="24"/>
          <w:szCs w:val="24"/>
        </w:rPr>
        <w:t xml:space="preserve">2012.1 na disciplina de Segurança Industrial I, ofertada no curso de graduação </w:t>
      </w:r>
      <w:r w:rsidR="0090643D" w:rsidRPr="007273CF">
        <w:rPr>
          <w:rFonts w:ascii="Times New Roman" w:hAnsi="Times New Roman" w:cs="Times New Roman"/>
          <w:sz w:val="24"/>
          <w:szCs w:val="24"/>
        </w:rPr>
        <w:t>em Engenharia de Produção Mecânica do Centro de Tecnologia da UFP</w:t>
      </w:r>
      <w:r w:rsidR="002D4BB5">
        <w:rPr>
          <w:rFonts w:ascii="Times New Roman" w:hAnsi="Times New Roman" w:cs="Times New Roman"/>
          <w:sz w:val="24"/>
          <w:szCs w:val="24"/>
        </w:rPr>
        <w:t>B, foi possível desenvolver na m</w:t>
      </w:r>
      <w:r w:rsidR="0090643D" w:rsidRPr="007273CF">
        <w:rPr>
          <w:rFonts w:ascii="Times New Roman" w:hAnsi="Times New Roman" w:cs="Times New Roman"/>
          <w:sz w:val="24"/>
          <w:szCs w:val="24"/>
        </w:rPr>
        <w:t>onitoria uma me</w:t>
      </w:r>
      <w:r w:rsidR="00B06102" w:rsidRPr="007273CF">
        <w:rPr>
          <w:rFonts w:ascii="Times New Roman" w:hAnsi="Times New Roman" w:cs="Times New Roman"/>
          <w:sz w:val="24"/>
          <w:szCs w:val="24"/>
        </w:rPr>
        <w:t>todologia de ensino que buscou</w:t>
      </w:r>
      <w:r w:rsidR="000A662D" w:rsidRPr="007273CF">
        <w:rPr>
          <w:rFonts w:ascii="Times New Roman" w:hAnsi="Times New Roman" w:cs="Times New Roman"/>
          <w:sz w:val="24"/>
          <w:szCs w:val="24"/>
        </w:rPr>
        <w:t xml:space="preserve"> inter-relacionar os aspectos teóricos e práticos da disciplina com os do projeto de pesquisa</w:t>
      </w:r>
      <w:r w:rsidR="00047C05" w:rsidRPr="007273CF">
        <w:rPr>
          <w:rFonts w:ascii="Times New Roman" w:hAnsi="Times New Roman" w:cs="Times New Roman"/>
          <w:sz w:val="24"/>
          <w:szCs w:val="24"/>
        </w:rPr>
        <w:t xml:space="preserve"> e de extensão desenvolvidos através da</w:t>
      </w:r>
      <w:r w:rsidR="000A662D" w:rsidRPr="007273CF">
        <w:rPr>
          <w:rFonts w:ascii="Times New Roman" w:hAnsi="Times New Roman" w:cs="Times New Roman"/>
          <w:sz w:val="24"/>
          <w:szCs w:val="24"/>
        </w:rPr>
        <w:t xml:space="preserve"> realização de </w:t>
      </w:r>
      <w:r w:rsidR="00E50D82" w:rsidRPr="007273CF">
        <w:rPr>
          <w:rFonts w:ascii="Times New Roman" w:hAnsi="Times New Roman" w:cs="Times New Roman"/>
          <w:sz w:val="24"/>
          <w:szCs w:val="24"/>
        </w:rPr>
        <w:t>atividades práticas com o objetivo de sedimentar os conhecimentos teóricos apresentados em sala de aula</w:t>
      </w:r>
      <w:r w:rsidR="00CE5560" w:rsidRPr="007273CF">
        <w:rPr>
          <w:rFonts w:ascii="Times New Roman" w:hAnsi="Times New Roman" w:cs="Times New Roman"/>
          <w:sz w:val="24"/>
          <w:szCs w:val="24"/>
        </w:rPr>
        <w:t>.</w:t>
      </w:r>
      <w:r w:rsidR="00CE5560">
        <w:rPr>
          <w:rFonts w:ascii="Times New Roman" w:hAnsi="Times New Roman" w:cs="Times New Roman"/>
          <w:sz w:val="24"/>
          <w:szCs w:val="24"/>
        </w:rPr>
        <w:t xml:space="preserve"> </w:t>
      </w:r>
      <w:r w:rsidR="00D74161">
        <w:rPr>
          <w:rFonts w:ascii="Times New Roman" w:hAnsi="Times New Roman" w:cs="Times New Roman"/>
          <w:sz w:val="24"/>
          <w:szCs w:val="24"/>
        </w:rPr>
        <w:t>Além do mais</w:t>
      </w:r>
      <w:r w:rsidR="000A662D">
        <w:rPr>
          <w:rFonts w:ascii="Times New Roman" w:hAnsi="Times New Roman" w:cs="Times New Roman"/>
          <w:sz w:val="24"/>
          <w:szCs w:val="24"/>
        </w:rPr>
        <w:t>,</w:t>
      </w:r>
      <w:r w:rsidR="00CE5560">
        <w:rPr>
          <w:rFonts w:ascii="Times New Roman" w:hAnsi="Times New Roman" w:cs="Times New Roman"/>
          <w:sz w:val="24"/>
          <w:szCs w:val="24"/>
        </w:rPr>
        <w:t xml:space="preserve"> </w:t>
      </w:r>
      <w:r w:rsidR="00D74161">
        <w:rPr>
          <w:rFonts w:ascii="Times New Roman" w:hAnsi="Times New Roman" w:cs="Times New Roman"/>
          <w:sz w:val="24"/>
          <w:szCs w:val="24"/>
        </w:rPr>
        <w:t xml:space="preserve">se </w:t>
      </w:r>
      <w:r w:rsidR="00CE5560">
        <w:rPr>
          <w:rFonts w:ascii="Times New Roman" w:hAnsi="Times New Roman" w:cs="Times New Roman"/>
          <w:sz w:val="24"/>
          <w:szCs w:val="24"/>
        </w:rPr>
        <w:t>buscou</w:t>
      </w:r>
      <w:r w:rsidR="000A662D">
        <w:rPr>
          <w:rFonts w:ascii="Times New Roman" w:hAnsi="Times New Roman" w:cs="Times New Roman"/>
          <w:sz w:val="24"/>
          <w:szCs w:val="24"/>
        </w:rPr>
        <w:t xml:space="preserve"> expor aos discentes a relação entre pesquisa, ensino e extensão</w:t>
      </w:r>
      <w:r w:rsidR="00CE5560">
        <w:rPr>
          <w:rFonts w:ascii="Times New Roman" w:hAnsi="Times New Roman" w:cs="Times New Roman"/>
          <w:sz w:val="24"/>
          <w:szCs w:val="24"/>
        </w:rPr>
        <w:t xml:space="preserve"> presentes nessas ativida</w:t>
      </w:r>
      <w:r w:rsidR="009B4528">
        <w:rPr>
          <w:rFonts w:ascii="Times New Roman" w:hAnsi="Times New Roman" w:cs="Times New Roman"/>
          <w:sz w:val="24"/>
          <w:szCs w:val="24"/>
        </w:rPr>
        <w:t>des a</w:t>
      </w:r>
      <w:r w:rsidR="00C7148B">
        <w:rPr>
          <w:rFonts w:ascii="Times New Roman" w:hAnsi="Times New Roman" w:cs="Times New Roman"/>
          <w:sz w:val="24"/>
          <w:szCs w:val="24"/>
        </w:rPr>
        <w:t>cadêmicas. O fato</w:t>
      </w:r>
      <w:r w:rsidR="00B72F3F">
        <w:rPr>
          <w:rFonts w:ascii="Times New Roman" w:hAnsi="Times New Roman" w:cs="Times New Roman"/>
          <w:sz w:val="24"/>
          <w:szCs w:val="24"/>
        </w:rPr>
        <w:t xml:space="preserve"> de tanto </w:t>
      </w:r>
      <w:r w:rsidR="00E35284">
        <w:rPr>
          <w:rFonts w:ascii="Times New Roman" w:hAnsi="Times New Roman" w:cs="Times New Roman"/>
          <w:sz w:val="24"/>
          <w:szCs w:val="24"/>
        </w:rPr>
        <w:t>o docente como o aluno monitor ter participado</w:t>
      </w:r>
      <w:r w:rsidR="00B72F3F">
        <w:rPr>
          <w:rFonts w:ascii="Times New Roman" w:hAnsi="Times New Roman" w:cs="Times New Roman"/>
          <w:sz w:val="24"/>
          <w:szCs w:val="24"/>
        </w:rPr>
        <w:t xml:space="preserve"> d</w:t>
      </w:r>
      <w:r w:rsidR="00CE5560">
        <w:rPr>
          <w:rFonts w:ascii="Times New Roman" w:hAnsi="Times New Roman" w:cs="Times New Roman"/>
          <w:sz w:val="24"/>
          <w:szCs w:val="24"/>
        </w:rPr>
        <w:t>e ambos os</w:t>
      </w:r>
      <w:r w:rsidR="008E4BF7">
        <w:rPr>
          <w:rFonts w:ascii="Times New Roman" w:hAnsi="Times New Roman" w:cs="Times New Roman"/>
          <w:sz w:val="24"/>
          <w:szCs w:val="24"/>
        </w:rPr>
        <w:t xml:space="preserve"> projetos</w:t>
      </w:r>
      <w:r w:rsidR="00C7148B">
        <w:rPr>
          <w:rFonts w:ascii="Times New Roman" w:hAnsi="Times New Roman" w:cs="Times New Roman"/>
          <w:sz w:val="24"/>
          <w:szCs w:val="24"/>
        </w:rPr>
        <w:t xml:space="preserve"> facilitou a ação idealizada.</w:t>
      </w:r>
    </w:p>
    <w:p w:rsidR="008F2696" w:rsidRPr="00294FBC" w:rsidRDefault="008C36DF" w:rsidP="000730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4FBC">
        <w:rPr>
          <w:rFonts w:ascii="Times New Roman" w:hAnsi="Times New Roman" w:cs="Times New Roman"/>
          <w:b/>
          <w:sz w:val="24"/>
          <w:szCs w:val="24"/>
        </w:rPr>
        <w:t>DESCRIÇÃO METODOLÓGICA</w:t>
      </w:r>
    </w:p>
    <w:p w:rsidR="00425DE0" w:rsidRDefault="00D701A6" w:rsidP="00425DE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5DE0">
        <w:rPr>
          <w:rFonts w:ascii="Times New Roman" w:hAnsi="Times New Roman" w:cs="Times New Roman"/>
          <w:sz w:val="24"/>
          <w:szCs w:val="24"/>
        </w:rPr>
        <w:t xml:space="preserve"> disciplina Segurança Industrial I tem por objetivo f</w:t>
      </w:r>
      <w:r w:rsidR="00425DE0" w:rsidRPr="00425DE0">
        <w:rPr>
          <w:rFonts w:ascii="Times New Roman" w:hAnsi="Times New Roman" w:cs="Times New Roman"/>
          <w:sz w:val="24"/>
          <w:szCs w:val="24"/>
        </w:rPr>
        <w:t xml:space="preserve">undamentar a visão </w:t>
      </w:r>
      <w:proofErr w:type="spellStart"/>
      <w:r w:rsidR="00425DE0" w:rsidRPr="00425DE0">
        <w:rPr>
          <w:rFonts w:ascii="Times New Roman" w:hAnsi="Times New Roman" w:cs="Times New Roman"/>
          <w:sz w:val="24"/>
          <w:szCs w:val="24"/>
        </w:rPr>
        <w:t>prevencionista</w:t>
      </w:r>
      <w:proofErr w:type="spellEnd"/>
      <w:r w:rsidR="00425DE0" w:rsidRPr="00425DE0">
        <w:rPr>
          <w:rFonts w:ascii="Times New Roman" w:hAnsi="Times New Roman" w:cs="Times New Roman"/>
          <w:sz w:val="24"/>
          <w:szCs w:val="24"/>
        </w:rPr>
        <w:t xml:space="preserve"> nos alunos no que se refere à Saúde e Segurança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25DE0" w:rsidRPr="00425DE0">
        <w:rPr>
          <w:rFonts w:ascii="Times New Roman" w:hAnsi="Times New Roman" w:cs="Times New Roman"/>
          <w:sz w:val="24"/>
          <w:szCs w:val="24"/>
        </w:rPr>
        <w:t>o Trabalho</w:t>
      </w:r>
      <w:r w:rsidR="007273CF">
        <w:rPr>
          <w:rFonts w:ascii="Times New Roman" w:hAnsi="Times New Roman" w:cs="Times New Roman"/>
          <w:sz w:val="24"/>
          <w:szCs w:val="24"/>
        </w:rPr>
        <w:t xml:space="preserve"> (SST)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="00425DE0" w:rsidRPr="00425DE0">
        <w:rPr>
          <w:rFonts w:ascii="Times New Roman" w:hAnsi="Times New Roman" w:cs="Times New Roman"/>
          <w:sz w:val="24"/>
          <w:szCs w:val="24"/>
        </w:rPr>
        <w:t>presentar conceitos básicos que orientem a atuação do engenheiro a respeito da problemática dos</w:t>
      </w:r>
      <w:r w:rsidR="007273CF">
        <w:rPr>
          <w:rFonts w:ascii="Times New Roman" w:hAnsi="Times New Roman" w:cs="Times New Roman"/>
          <w:sz w:val="24"/>
          <w:szCs w:val="24"/>
        </w:rPr>
        <w:t xml:space="preserve"> acidentes e doenças ocupacionais</w:t>
      </w:r>
      <w:r w:rsidR="00425DE0" w:rsidRPr="00425DE0">
        <w:rPr>
          <w:rFonts w:ascii="Times New Roman" w:hAnsi="Times New Roman" w:cs="Times New Roman"/>
          <w:sz w:val="24"/>
          <w:szCs w:val="24"/>
        </w:rPr>
        <w:t>, no sentido de identificar e propor medidas de controle dos riscos presentes nos diversos ambientes de trabalho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1A6" w:rsidRDefault="00D701A6" w:rsidP="00425DE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</w:t>
      </w:r>
      <w:r w:rsidR="00AC79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plano de curso </w:t>
      </w:r>
      <w:r w:rsidR="00AC79E7">
        <w:rPr>
          <w:rFonts w:ascii="Times New Roman" w:hAnsi="Times New Roman" w:cs="Times New Roman"/>
          <w:sz w:val="24"/>
          <w:szCs w:val="24"/>
        </w:rPr>
        <w:t>contempla</w:t>
      </w:r>
      <w:r>
        <w:rPr>
          <w:rFonts w:ascii="Times New Roman" w:hAnsi="Times New Roman" w:cs="Times New Roman"/>
          <w:sz w:val="24"/>
          <w:szCs w:val="24"/>
        </w:rPr>
        <w:t xml:space="preserve"> três unidades </w:t>
      </w:r>
      <w:r w:rsidR="003D18BD">
        <w:rPr>
          <w:rFonts w:ascii="Times New Roman" w:hAnsi="Times New Roman" w:cs="Times New Roman"/>
          <w:sz w:val="24"/>
          <w:szCs w:val="24"/>
        </w:rPr>
        <w:t xml:space="preserve">básicas </w:t>
      </w:r>
      <w:r>
        <w:rPr>
          <w:rFonts w:ascii="Times New Roman" w:hAnsi="Times New Roman" w:cs="Times New Roman"/>
          <w:sz w:val="24"/>
          <w:szCs w:val="24"/>
        </w:rPr>
        <w:t>de ensino</w:t>
      </w:r>
      <w:r w:rsidR="00AC79E7">
        <w:rPr>
          <w:rFonts w:ascii="Times New Roman" w:hAnsi="Times New Roman" w:cs="Times New Roman"/>
          <w:sz w:val="24"/>
          <w:szCs w:val="24"/>
        </w:rPr>
        <w:t xml:space="preserve"> nas quais: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CF">
        <w:rPr>
          <w:rFonts w:ascii="Times New Roman" w:hAnsi="Times New Roman" w:cs="Times New Roman"/>
          <w:sz w:val="24"/>
          <w:szCs w:val="24"/>
        </w:rPr>
        <w:t>U</w:t>
      </w:r>
      <w:r w:rsidR="00AC79E7" w:rsidRPr="00AC79E7">
        <w:rPr>
          <w:rFonts w:ascii="Times New Roman" w:hAnsi="Times New Roman" w:cs="Times New Roman"/>
          <w:sz w:val="24"/>
          <w:szCs w:val="24"/>
        </w:rPr>
        <w:t xml:space="preserve">nidade 1 – Introdução à </w:t>
      </w:r>
      <w:r w:rsidR="007273CF">
        <w:rPr>
          <w:rFonts w:ascii="Times New Roman" w:hAnsi="Times New Roman" w:cs="Times New Roman"/>
          <w:sz w:val="24"/>
          <w:szCs w:val="24"/>
        </w:rPr>
        <w:t>SST</w:t>
      </w:r>
      <w:r w:rsidR="00AC79E7">
        <w:rPr>
          <w:rFonts w:ascii="Times New Roman" w:hAnsi="Times New Roman" w:cs="Times New Roman"/>
          <w:sz w:val="24"/>
          <w:szCs w:val="24"/>
        </w:rPr>
        <w:t xml:space="preserve">; </w:t>
      </w:r>
      <w:r w:rsidR="00AC79E7" w:rsidRPr="00AC79E7">
        <w:rPr>
          <w:rFonts w:ascii="Times New Roman" w:hAnsi="Times New Roman" w:cs="Times New Roman"/>
          <w:sz w:val="24"/>
          <w:szCs w:val="24"/>
        </w:rPr>
        <w:t>Unidade 2 – Riscos do Trabalho</w:t>
      </w:r>
      <w:r w:rsidR="00AC79E7">
        <w:rPr>
          <w:rFonts w:ascii="Times New Roman" w:hAnsi="Times New Roman" w:cs="Times New Roman"/>
          <w:sz w:val="24"/>
          <w:szCs w:val="24"/>
        </w:rPr>
        <w:t xml:space="preserve">; </w:t>
      </w:r>
      <w:r w:rsidR="00AC79E7" w:rsidRPr="00AC79E7">
        <w:rPr>
          <w:rFonts w:ascii="Times New Roman" w:hAnsi="Times New Roman" w:cs="Times New Roman"/>
          <w:sz w:val="24"/>
          <w:szCs w:val="24"/>
        </w:rPr>
        <w:t>Unidade 3 – Gestão da SST</w:t>
      </w:r>
      <w:r w:rsidR="00AC79E7">
        <w:rPr>
          <w:rFonts w:ascii="Times New Roman" w:hAnsi="Times New Roman" w:cs="Times New Roman"/>
          <w:sz w:val="24"/>
          <w:szCs w:val="24"/>
        </w:rPr>
        <w:t xml:space="preserve">. A unidade 1 trata dos aspectos introdutórios da SST abordando </w:t>
      </w:r>
      <w:r w:rsidR="007273CF">
        <w:rPr>
          <w:rFonts w:ascii="Times New Roman" w:hAnsi="Times New Roman" w:cs="Times New Roman"/>
          <w:sz w:val="24"/>
          <w:szCs w:val="24"/>
        </w:rPr>
        <w:t xml:space="preserve">os seguintes tópicos: histórico da SST, </w:t>
      </w:r>
      <w:r w:rsidR="00AC79E7">
        <w:rPr>
          <w:rFonts w:ascii="Times New Roman" w:hAnsi="Times New Roman" w:cs="Times New Roman"/>
          <w:sz w:val="24"/>
          <w:szCs w:val="24"/>
        </w:rPr>
        <w:t xml:space="preserve">conceitos </w:t>
      </w:r>
      <w:r w:rsidR="007273CF">
        <w:rPr>
          <w:rFonts w:ascii="Times New Roman" w:hAnsi="Times New Roman" w:cs="Times New Roman"/>
          <w:sz w:val="24"/>
          <w:szCs w:val="24"/>
        </w:rPr>
        <w:t xml:space="preserve">legais e </w:t>
      </w:r>
      <w:r w:rsidR="00AC79E7">
        <w:rPr>
          <w:rFonts w:ascii="Times New Roman" w:hAnsi="Times New Roman" w:cs="Times New Roman"/>
          <w:sz w:val="24"/>
          <w:szCs w:val="24"/>
        </w:rPr>
        <w:t>básicos</w:t>
      </w:r>
      <w:r w:rsidR="007273CF">
        <w:rPr>
          <w:rFonts w:ascii="Times New Roman" w:hAnsi="Times New Roman" w:cs="Times New Roman"/>
          <w:sz w:val="24"/>
          <w:szCs w:val="24"/>
        </w:rPr>
        <w:t xml:space="preserve"> da SST, modelo brasileiro de SST, </w:t>
      </w:r>
      <w:r w:rsidR="00AC79E7">
        <w:rPr>
          <w:rFonts w:ascii="Times New Roman" w:hAnsi="Times New Roman" w:cs="Times New Roman"/>
          <w:sz w:val="24"/>
          <w:szCs w:val="24"/>
        </w:rPr>
        <w:t>cenário</w:t>
      </w:r>
      <w:r w:rsidR="007273CF">
        <w:rPr>
          <w:rFonts w:ascii="Times New Roman" w:hAnsi="Times New Roman" w:cs="Times New Roman"/>
          <w:sz w:val="24"/>
          <w:szCs w:val="24"/>
        </w:rPr>
        <w:t xml:space="preserve"> e tendências</w:t>
      </w:r>
      <w:r w:rsidR="00AC79E7">
        <w:rPr>
          <w:rFonts w:ascii="Times New Roman" w:hAnsi="Times New Roman" w:cs="Times New Roman"/>
          <w:sz w:val="24"/>
          <w:szCs w:val="24"/>
        </w:rPr>
        <w:t xml:space="preserve"> da SST no Brasil</w:t>
      </w:r>
      <w:r w:rsidR="007273CF">
        <w:rPr>
          <w:rFonts w:ascii="Times New Roman" w:hAnsi="Times New Roman" w:cs="Times New Roman"/>
          <w:sz w:val="24"/>
          <w:szCs w:val="24"/>
        </w:rPr>
        <w:t xml:space="preserve"> e no mundo. Essa unidade busca</w:t>
      </w:r>
      <w:r w:rsidR="00AC79E7">
        <w:rPr>
          <w:rFonts w:ascii="Times New Roman" w:hAnsi="Times New Roman" w:cs="Times New Roman"/>
          <w:sz w:val="24"/>
          <w:szCs w:val="24"/>
        </w:rPr>
        <w:t xml:space="preserve"> sensibilizar os discentes para a importância da disciplina</w:t>
      </w:r>
      <w:r w:rsidR="00E306E7">
        <w:rPr>
          <w:rFonts w:ascii="Times New Roman" w:hAnsi="Times New Roman" w:cs="Times New Roman"/>
          <w:sz w:val="24"/>
          <w:szCs w:val="24"/>
        </w:rPr>
        <w:t xml:space="preserve"> e da atuação </w:t>
      </w:r>
      <w:proofErr w:type="spellStart"/>
      <w:r w:rsidR="00E306E7">
        <w:rPr>
          <w:rFonts w:ascii="Times New Roman" w:hAnsi="Times New Roman" w:cs="Times New Roman"/>
          <w:sz w:val="24"/>
          <w:szCs w:val="24"/>
        </w:rPr>
        <w:t>prevencionista</w:t>
      </w:r>
      <w:proofErr w:type="spellEnd"/>
      <w:r w:rsidR="00E306E7">
        <w:rPr>
          <w:rFonts w:ascii="Times New Roman" w:hAnsi="Times New Roman" w:cs="Times New Roman"/>
          <w:sz w:val="24"/>
          <w:szCs w:val="24"/>
        </w:rPr>
        <w:t xml:space="preserve">. Já a unidade 2 apresenta a tipologia de riscos no trabalho, bem como a forma de atuação do engenheiro no que se refere </w:t>
      </w:r>
      <w:r w:rsidR="007273CF">
        <w:rPr>
          <w:rFonts w:ascii="Times New Roman" w:hAnsi="Times New Roman" w:cs="Times New Roman"/>
          <w:sz w:val="24"/>
          <w:szCs w:val="24"/>
        </w:rPr>
        <w:t>à</w:t>
      </w:r>
      <w:r w:rsidR="00E306E7">
        <w:rPr>
          <w:rFonts w:ascii="Times New Roman" w:hAnsi="Times New Roman" w:cs="Times New Roman"/>
          <w:sz w:val="24"/>
          <w:szCs w:val="24"/>
        </w:rPr>
        <w:t xml:space="preserve"> identificação,</w:t>
      </w:r>
      <w:r w:rsidR="007273CF">
        <w:rPr>
          <w:rFonts w:ascii="Times New Roman" w:hAnsi="Times New Roman" w:cs="Times New Roman"/>
          <w:sz w:val="24"/>
          <w:szCs w:val="24"/>
        </w:rPr>
        <w:t xml:space="preserve"> </w:t>
      </w:r>
      <w:r w:rsidR="00E306E7">
        <w:rPr>
          <w:rFonts w:ascii="Times New Roman" w:hAnsi="Times New Roman" w:cs="Times New Roman"/>
          <w:sz w:val="24"/>
          <w:szCs w:val="24"/>
        </w:rPr>
        <w:t>avaliação e medidas de controle dos riscos em um ambiente de trabalho</w:t>
      </w:r>
      <w:r w:rsidR="007273CF">
        <w:rPr>
          <w:rFonts w:ascii="Times New Roman" w:hAnsi="Times New Roman" w:cs="Times New Roman"/>
          <w:sz w:val="24"/>
          <w:szCs w:val="24"/>
        </w:rPr>
        <w:t xml:space="preserve"> (metodologia de ação </w:t>
      </w:r>
      <w:proofErr w:type="spellStart"/>
      <w:r w:rsidR="007273CF">
        <w:rPr>
          <w:rFonts w:ascii="Times New Roman" w:hAnsi="Times New Roman" w:cs="Times New Roman"/>
          <w:sz w:val="24"/>
          <w:szCs w:val="24"/>
        </w:rPr>
        <w:t>prevencionista</w:t>
      </w:r>
      <w:proofErr w:type="spellEnd"/>
      <w:r w:rsidR="007273CF">
        <w:rPr>
          <w:rFonts w:ascii="Times New Roman" w:hAnsi="Times New Roman" w:cs="Times New Roman"/>
          <w:sz w:val="24"/>
          <w:szCs w:val="24"/>
        </w:rPr>
        <w:t>). A unidade 3 trata</w:t>
      </w:r>
      <w:r w:rsidR="00E306E7">
        <w:rPr>
          <w:rFonts w:ascii="Times New Roman" w:hAnsi="Times New Roman" w:cs="Times New Roman"/>
          <w:sz w:val="24"/>
          <w:szCs w:val="24"/>
        </w:rPr>
        <w:t xml:space="preserve"> sobre a gestão de SST em uma unidade produtiva</w:t>
      </w:r>
      <w:r w:rsidR="00A02E60">
        <w:rPr>
          <w:rFonts w:ascii="Times New Roman" w:hAnsi="Times New Roman" w:cs="Times New Roman"/>
          <w:sz w:val="24"/>
          <w:szCs w:val="24"/>
        </w:rPr>
        <w:t>,</w:t>
      </w:r>
      <w:r w:rsidR="00E306E7">
        <w:rPr>
          <w:rFonts w:ascii="Times New Roman" w:hAnsi="Times New Roman" w:cs="Times New Roman"/>
          <w:sz w:val="24"/>
          <w:szCs w:val="24"/>
        </w:rPr>
        <w:t xml:space="preserve"> abordando os </w:t>
      </w:r>
      <w:r w:rsidR="007273CF">
        <w:rPr>
          <w:rFonts w:ascii="Times New Roman" w:hAnsi="Times New Roman" w:cs="Times New Roman"/>
          <w:sz w:val="24"/>
          <w:szCs w:val="24"/>
        </w:rPr>
        <w:t xml:space="preserve">órgãos, </w:t>
      </w:r>
      <w:r w:rsidR="00A02E60">
        <w:rPr>
          <w:rFonts w:ascii="Times New Roman" w:hAnsi="Times New Roman" w:cs="Times New Roman"/>
          <w:sz w:val="24"/>
          <w:szCs w:val="24"/>
        </w:rPr>
        <w:t xml:space="preserve">programas </w:t>
      </w:r>
      <w:r w:rsidR="007273CF">
        <w:rPr>
          <w:rFonts w:ascii="Times New Roman" w:hAnsi="Times New Roman" w:cs="Times New Roman"/>
          <w:sz w:val="24"/>
          <w:szCs w:val="24"/>
        </w:rPr>
        <w:t xml:space="preserve">e sistemas </w:t>
      </w:r>
      <w:r w:rsidR="00A02E60">
        <w:rPr>
          <w:rFonts w:ascii="Times New Roman" w:hAnsi="Times New Roman" w:cs="Times New Roman"/>
          <w:sz w:val="24"/>
          <w:szCs w:val="24"/>
        </w:rPr>
        <w:t>de gestão previstos na legislação brasileira.</w:t>
      </w:r>
    </w:p>
    <w:p w:rsidR="00C7148B" w:rsidRPr="00E96554" w:rsidRDefault="00CC5860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atividades desenvolvidas </w:t>
      </w:r>
      <w:r w:rsidR="00EB76C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monitoria que tiveram relação direta com o projeto de pesquisa e de extensão, já referenciados no texto,</w:t>
      </w:r>
      <w:r w:rsidR="009F1C79">
        <w:rPr>
          <w:rFonts w:ascii="Times New Roman" w:hAnsi="Times New Roman" w:cs="Times New Roman"/>
          <w:sz w:val="24"/>
          <w:szCs w:val="24"/>
        </w:rPr>
        <w:t xml:space="preserve"> foram </w:t>
      </w:r>
      <w:r w:rsidR="009F1C79" w:rsidRPr="00E96554">
        <w:rPr>
          <w:rFonts w:ascii="Times New Roman" w:hAnsi="Times New Roman" w:cs="Times New Roman"/>
          <w:sz w:val="24"/>
          <w:szCs w:val="24"/>
        </w:rPr>
        <w:t>inseridas na</w:t>
      </w:r>
      <w:r w:rsidR="003D18BD">
        <w:rPr>
          <w:rFonts w:ascii="Times New Roman" w:hAnsi="Times New Roman" w:cs="Times New Roman"/>
          <w:sz w:val="24"/>
          <w:szCs w:val="24"/>
        </w:rPr>
        <w:t>s</w:t>
      </w:r>
      <w:r w:rsidR="009F1C79" w:rsidRPr="00E96554">
        <w:rPr>
          <w:rFonts w:ascii="Times New Roman" w:hAnsi="Times New Roman" w:cs="Times New Roman"/>
          <w:sz w:val="24"/>
          <w:szCs w:val="24"/>
        </w:rPr>
        <w:t xml:space="preserve"> unidade</w:t>
      </w:r>
      <w:r w:rsidR="003D18BD">
        <w:rPr>
          <w:rFonts w:ascii="Times New Roman" w:hAnsi="Times New Roman" w:cs="Times New Roman"/>
          <w:sz w:val="24"/>
          <w:szCs w:val="24"/>
        </w:rPr>
        <w:t>s</w:t>
      </w:r>
      <w:r w:rsidR="009F1C79" w:rsidRPr="00E96554">
        <w:rPr>
          <w:rFonts w:ascii="Times New Roman" w:hAnsi="Times New Roman" w:cs="Times New Roman"/>
          <w:sz w:val="24"/>
          <w:szCs w:val="24"/>
        </w:rPr>
        <w:t xml:space="preserve"> </w:t>
      </w:r>
      <w:r w:rsidR="007A0DBB" w:rsidRPr="00E96554">
        <w:rPr>
          <w:rFonts w:ascii="Times New Roman" w:hAnsi="Times New Roman" w:cs="Times New Roman"/>
          <w:sz w:val="24"/>
          <w:szCs w:val="24"/>
        </w:rPr>
        <w:t xml:space="preserve">1 e </w:t>
      </w:r>
      <w:r w:rsidR="000270AE">
        <w:rPr>
          <w:rFonts w:ascii="Times New Roman" w:hAnsi="Times New Roman" w:cs="Times New Roman"/>
          <w:sz w:val="24"/>
          <w:szCs w:val="24"/>
        </w:rPr>
        <w:t>2 do plano de ensino, através das seguintes atividades:</w:t>
      </w:r>
      <w:r w:rsidR="00155E94" w:rsidRPr="00E96554">
        <w:rPr>
          <w:rFonts w:ascii="Times New Roman" w:hAnsi="Times New Roman" w:cs="Times New Roman"/>
          <w:sz w:val="24"/>
          <w:szCs w:val="24"/>
        </w:rPr>
        <w:t xml:space="preserve"> </w:t>
      </w:r>
      <w:r w:rsidR="009F1C79" w:rsidRPr="00E96554">
        <w:rPr>
          <w:rFonts w:ascii="Times New Roman" w:hAnsi="Times New Roman" w:cs="Times New Roman"/>
          <w:sz w:val="24"/>
          <w:szCs w:val="24"/>
        </w:rPr>
        <w:t>i) I</w:t>
      </w:r>
      <w:r w:rsidR="00CF1846" w:rsidRPr="00E96554">
        <w:rPr>
          <w:rFonts w:ascii="Times New Roman" w:hAnsi="Times New Roman" w:cs="Times New Roman"/>
          <w:sz w:val="24"/>
          <w:szCs w:val="24"/>
        </w:rPr>
        <w:t xml:space="preserve">nserção </w:t>
      </w:r>
      <w:r w:rsidR="00155E94" w:rsidRPr="00E96554">
        <w:rPr>
          <w:rFonts w:ascii="Times New Roman" w:hAnsi="Times New Roman" w:cs="Times New Roman"/>
          <w:sz w:val="24"/>
          <w:szCs w:val="24"/>
        </w:rPr>
        <w:t>das ações desenvolvidas no</w:t>
      </w:r>
      <w:r w:rsidR="00CB6EF8" w:rsidRPr="00E96554">
        <w:rPr>
          <w:rFonts w:ascii="Times New Roman" w:hAnsi="Times New Roman" w:cs="Times New Roman"/>
          <w:sz w:val="24"/>
          <w:szCs w:val="24"/>
        </w:rPr>
        <w:t>s</w:t>
      </w:r>
      <w:r w:rsidR="00155E94" w:rsidRPr="00E96554">
        <w:rPr>
          <w:rFonts w:ascii="Times New Roman" w:hAnsi="Times New Roman" w:cs="Times New Roman"/>
          <w:sz w:val="24"/>
          <w:szCs w:val="24"/>
        </w:rPr>
        <w:t xml:space="preserve"> projeto</w:t>
      </w:r>
      <w:r w:rsidR="00CB6EF8" w:rsidRPr="00E96554">
        <w:rPr>
          <w:rFonts w:ascii="Times New Roman" w:hAnsi="Times New Roman" w:cs="Times New Roman"/>
          <w:sz w:val="24"/>
          <w:szCs w:val="24"/>
        </w:rPr>
        <w:t>s</w:t>
      </w:r>
      <w:r w:rsidR="009F1C79" w:rsidRPr="00E96554">
        <w:rPr>
          <w:rFonts w:ascii="Times New Roman" w:hAnsi="Times New Roman" w:cs="Times New Roman"/>
          <w:sz w:val="24"/>
          <w:szCs w:val="24"/>
        </w:rPr>
        <w:t xml:space="preserve"> de pesquisa e de extensão</w:t>
      </w:r>
      <w:r w:rsidR="00CF1846" w:rsidRPr="00E96554">
        <w:rPr>
          <w:rFonts w:ascii="Times New Roman" w:hAnsi="Times New Roman" w:cs="Times New Roman"/>
          <w:sz w:val="24"/>
          <w:szCs w:val="24"/>
        </w:rPr>
        <w:t xml:space="preserve"> em atividades introdutórias da disciplina;</w:t>
      </w:r>
      <w:r w:rsidR="00155E94" w:rsidRPr="00E965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E94" w:rsidRPr="00E96554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155E94" w:rsidRPr="00E96554">
        <w:rPr>
          <w:rFonts w:ascii="Times New Roman" w:hAnsi="Times New Roman" w:cs="Times New Roman"/>
          <w:sz w:val="24"/>
          <w:szCs w:val="24"/>
        </w:rPr>
        <w:t xml:space="preserve">) Realização de exercícios práticos a partir de dados e situações oriundas dos dois projetos; iii) Discussão </w:t>
      </w:r>
      <w:r w:rsidR="00D04D8F" w:rsidRPr="00E96554">
        <w:rPr>
          <w:rFonts w:ascii="Times New Roman" w:hAnsi="Times New Roman" w:cs="Times New Roman"/>
          <w:sz w:val="24"/>
          <w:szCs w:val="24"/>
        </w:rPr>
        <w:t xml:space="preserve">dirigida acerca da temática </w:t>
      </w:r>
      <w:r w:rsidR="000242A0" w:rsidRPr="00E96554">
        <w:rPr>
          <w:rFonts w:ascii="Times New Roman" w:hAnsi="Times New Roman" w:cs="Times New Roman"/>
          <w:sz w:val="24"/>
          <w:szCs w:val="24"/>
        </w:rPr>
        <w:t>com base em textos e artigos.</w:t>
      </w:r>
      <w:r w:rsidR="00C7148B" w:rsidRPr="00E96554">
        <w:rPr>
          <w:rFonts w:ascii="Times New Roman" w:hAnsi="Times New Roman" w:cs="Times New Roman"/>
          <w:sz w:val="24"/>
          <w:szCs w:val="24"/>
        </w:rPr>
        <w:t xml:space="preserve"> O detalhamento dessas atividades está descrito a seguir.</w:t>
      </w:r>
    </w:p>
    <w:p w:rsidR="00CB6EF8" w:rsidRPr="007A0DBB" w:rsidRDefault="00CF1846" w:rsidP="00073081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BB">
        <w:rPr>
          <w:rFonts w:ascii="Times New Roman" w:hAnsi="Times New Roman" w:cs="Times New Roman"/>
          <w:sz w:val="24"/>
          <w:szCs w:val="24"/>
        </w:rPr>
        <w:lastRenderedPageBreak/>
        <w:t>Inserção das ações desenvolvidas nos projetos de pesquisa e de extensão em atividades introdutórias da disciplina</w:t>
      </w:r>
    </w:p>
    <w:p w:rsidR="00F04ADE" w:rsidRPr="00F04ADE" w:rsidRDefault="00793370" w:rsidP="00F04AD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primeira atividade foi vol</w:t>
      </w:r>
      <w:r w:rsidR="00D46D0A">
        <w:rPr>
          <w:rFonts w:ascii="Times New Roman" w:hAnsi="Times New Roman" w:cs="Times New Roman"/>
          <w:sz w:val="24"/>
          <w:szCs w:val="24"/>
        </w:rPr>
        <w:t xml:space="preserve">tada para apresentar ao alunado a problemática das doenças ocupacionais trazendo como exemplo para a sala de aula a </w:t>
      </w:r>
      <w:proofErr w:type="spellStart"/>
      <w:r w:rsidR="00D46D0A">
        <w:rPr>
          <w:rFonts w:ascii="Times New Roman" w:hAnsi="Times New Roman" w:cs="Times New Roman"/>
          <w:sz w:val="24"/>
          <w:szCs w:val="24"/>
        </w:rPr>
        <w:t>silicose</w:t>
      </w:r>
      <w:proofErr w:type="spellEnd"/>
      <w:r w:rsidR="00D46D0A">
        <w:rPr>
          <w:rFonts w:ascii="Times New Roman" w:hAnsi="Times New Roman" w:cs="Times New Roman"/>
          <w:sz w:val="24"/>
          <w:szCs w:val="24"/>
        </w:rPr>
        <w:t>, abordando suas causas e efeitos à saúde do trabalhador,</w:t>
      </w:r>
      <w:r w:rsidR="008A6568">
        <w:rPr>
          <w:rFonts w:ascii="Times New Roman" w:hAnsi="Times New Roman" w:cs="Times New Roman"/>
          <w:sz w:val="24"/>
          <w:szCs w:val="24"/>
        </w:rPr>
        <w:t xml:space="preserve"> </w:t>
      </w:r>
      <w:r w:rsidR="00F04ADE">
        <w:rPr>
          <w:rFonts w:ascii="Times New Roman" w:hAnsi="Times New Roman" w:cs="Times New Roman"/>
          <w:sz w:val="24"/>
          <w:szCs w:val="24"/>
        </w:rPr>
        <w:t>associando</w:t>
      </w:r>
      <w:r w:rsidR="008A6568">
        <w:rPr>
          <w:rFonts w:ascii="Times New Roman" w:hAnsi="Times New Roman" w:cs="Times New Roman"/>
          <w:sz w:val="24"/>
          <w:szCs w:val="24"/>
        </w:rPr>
        <w:t>-os com os fundamentos teóricos da disciplina,</w:t>
      </w:r>
      <w:r w:rsidR="007A0DBB">
        <w:rPr>
          <w:rFonts w:ascii="Times New Roman" w:hAnsi="Times New Roman" w:cs="Times New Roman"/>
          <w:sz w:val="24"/>
          <w:szCs w:val="24"/>
        </w:rPr>
        <w:t xml:space="preserve"> </w:t>
      </w:r>
      <w:r w:rsidR="008A6568">
        <w:rPr>
          <w:rFonts w:ascii="Times New Roman" w:hAnsi="Times New Roman" w:cs="Times New Roman"/>
          <w:sz w:val="24"/>
          <w:szCs w:val="24"/>
        </w:rPr>
        <w:t xml:space="preserve">além de </w:t>
      </w:r>
      <w:r w:rsidR="005C730C">
        <w:rPr>
          <w:rFonts w:ascii="Times New Roman" w:hAnsi="Times New Roman" w:cs="Times New Roman"/>
          <w:sz w:val="24"/>
          <w:szCs w:val="24"/>
        </w:rPr>
        <w:t>norteá-los acerca do elo pesquisa, ensino e extensão presente nas atividades.</w:t>
      </w:r>
      <w:r w:rsidR="00D74161">
        <w:rPr>
          <w:rFonts w:ascii="Times New Roman" w:hAnsi="Times New Roman" w:cs="Times New Roman"/>
          <w:sz w:val="24"/>
          <w:szCs w:val="24"/>
        </w:rPr>
        <w:t xml:space="preserve"> Essa ação </w:t>
      </w:r>
      <w:r w:rsidR="00C45F89">
        <w:rPr>
          <w:rFonts w:ascii="Times New Roman" w:hAnsi="Times New Roman" w:cs="Times New Roman"/>
          <w:sz w:val="24"/>
          <w:szCs w:val="24"/>
        </w:rPr>
        <w:t>consis</w:t>
      </w:r>
      <w:r w:rsidR="00D46D0A">
        <w:rPr>
          <w:rFonts w:ascii="Times New Roman" w:hAnsi="Times New Roman" w:cs="Times New Roman"/>
          <w:sz w:val="24"/>
          <w:szCs w:val="24"/>
        </w:rPr>
        <w:t>tiu em uma apresentação com duração de duas horas</w:t>
      </w:r>
      <w:r w:rsidR="007A0DBB">
        <w:rPr>
          <w:rFonts w:ascii="Times New Roman" w:hAnsi="Times New Roman" w:cs="Times New Roman"/>
          <w:sz w:val="24"/>
          <w:szCs w:val="24"/>
        </w:rPr>
        <w:t xml:space="preserve"> realizad</w:t>
      </w:r>
      <w:r w:rsidR="00EF0340">
        <w:rPr>
          <w:rFonts w:ascii="Times New Roman" w:hAnsi="Times New Roman" w:cs="Times New Roman"/>
          <w:sz w:val="24"/>
          <w:szCs w:val="24"/>
        </w:rPr>
        <w:t>a</w:t>
      </w:r>
      <w:r w:rsidR="007A0DBB">
        <w:rPr>
          <w:rFonts w:ascii="Times New Roman" w:hAnsi="Times New Roman" w:cs="Times New Roman"/>
          <w:sz w:val="24"/>
          <w:szCs w:val="24"/>
        </w:rPr>
        <w:t xml:space="preserve"> ao final da primeira unidade</w:t>
      </w:r>
      <w:r w:rsidR="00F04ADE">
        <w:rPr>
          <w:rFonts w:ascii="Times New Roman" w:hAnsi="Times New Roman" w:cs="Times New Roman"/>
          <w:sz w:val="24"/>
          <w:szCs w:val="24"/>
        </w:rPr>
        <w:t xml:space="preserve"> do plano de ensino.</w:t>
      </w:r>
    </w:p>
    <w:p w:rsidR="005C730C" w:rsidRDefault="005C730C" w:rsidP="00073081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0C">
        <w:rPr>
          <w:rFonts w:ascii="Times New Roman" w:hAnsi="Times New Roman" w:cs="Times New Roman"/>
          <w:sz w:val="24"/>
          <w:szCs w:val="24"/>
        </w:rPr>
        <w:t>Realização de exercícios práticos a partir de dados e situações oriundas dos dois projetos</w:t>
      </w:r>
    </w:p>
    <w:p w:rsidR="00391F32" w:rsidRDefault="00E814EE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do CESIC/PB</w:t>
      </w:r>
      <w:r w:rsidR="003D43CB">
        <w:rPr>
          <w:rFonts w:ascii="Times New Roman" w:hAnsi="Times New Roman" w:cs="Times New Roman"/>
          <w:sz w:val="24"/>
          <w:szCs w:val="24"/>
        </w:rPr>
        <w:t xml:space="preserve"> tinha entre as ações principais </w:t>
      </w:r>
      <w:r w:rsidR="00F04ADE">
        <w:rPr>
          <w:rFonts w:ascii="Times New Roman" w:hAnsi="Times New Roman" w:cs="Times New Roman"/>
          <w:sz w:val="24"/>
          <w:szCs w:val="24"/>
        </w:rPr>
        <w:t>identificar e analisar</w:t>
      </w:r>
      <w:r w:rsidR="003D43CB">
        <w:rPr>
          <w:rFonts w:ascii="Times New Roman" w:hAnsi="Times New Roman" w:cs="Times New Roman"/>
          <w:sz w:val="24"/>
          <w:szCs w:val="24"/>
        </w:rPr>
        <w:t xml:space="preserve"> atividades</w:t>
      </w:r>
      <w:r w:rsidR="00F04ADE">
        <w:rPr>
          <w:rFonts w:ascii="Times New Roman" w:hAnsi="Times New Roman" w:cs="Times New Roman"/>
          <w:sz w:val="24"/>
          <w:szCs w:val="24"/>
        </w:rPr>
        <w:t xml:space="preserve"> de trabalho geradoras de poeira com sílica, assim como </w:t>
      </w:r>
      <w:r w:rsidR="003D43CB">
        <w:rPr>
          <w:rFonts w:ascii="Times New Roman" w:hAnsi="Times New Roman" w:cs="Times New Roman"/>
          <w:sz w:val="24"/>
          <w:szCs w:val="24"/>
        </w:rPr>
        <w:t>coleta</w:t>
      </w:r>
      <w:r w:rsidR="00F04ADE">
        <w:rPr>
          <w:rFonts w:ascii="Times New Roman" w:hAnsi="Times New Roman" w:cs="Times New Roman"/>
          <w:sz w:val="24"/>
          <w:szCs w:val="24"/>
        </w:rPr>
        <w:t xml:space="preserve">r </w:t>
      </w:r>
      <w:r w:rsidR="003D43CB">
        <w:rPr>
          <w:rFonts w:ascii="Times New Roman" w:hAnsi="Times New Roman" w:cs="Times New Roman"/>
          <w:sz w:val="24"/>
          <w:szCs w:val="24"/>
        </w:rPr>
        <w:t xml:space="preserve">poeira laboral </w:t>
      </w:r>
      <w:r w:rsidR="00F04ADE">
        <w:rPr>
          <w:rFonts w:ascii="Times New Roman" w:hAnsi="Times New Roman" w:cs="Times New Roman"/>
          <w:sz w:val="24"/>
          <w:szCs w:val="24"/>
        </w:rPr>
        <w:t xml:space="preserve">para avaliação quantitativa </w:t>
      </w:r>
      <w:r w:rsidR="005F6335">
        <w:rPr>
          <w:rFonts w:ascii="Times New Roman" w:hAnsi="Times New Roman" w:cs="Times New Roman"/>
          <w:sz w:val="24"/>
          <w:szCs w:val="24"/>
        </w:rPr>
        <w:t>em</w:t>
      </w:r>
      <w:r w:rsidR="003D43CB">
        <w:rPr>
          <w:rFonts w:ascii="Times New Roman" w:hAnsi="Times New Roman" w:cs="Times New Roman"/>
          <w:sz w:val="24"/>
          <w:szCs w:val="24"/>
        </w:rPr>
        <w:t xml:space="preserve"> canteiros de obra de edificações verticais.</w:t>
      </w:r>
      <w:r w:rsidR="005F6335">
        <w:rPr>
          <w:rFonts w:ascii="Times New Roman" w:hAnsi="Times New Roman" w:cs="Times New Roman"/>
          <w:sz w:val="24"/>
          <w:szCs w:val="24"/>
        </w:rPr>
        <w:t xml:space="preserve"> Esses estudos gera</w:t>
      </w:r>
      <w:r w:rsidR="00F04ADE">
        <w:rPr>
          <w:rFonts w:ascii="Times New Roman" w:hAnsi="Times New Roman" w:cs="Times New Roman"/>
          <w:sz w:val="24"/>
          <w:szCs w:val="24"/>
        </w:rPr>
        <w:t>ra</w:t>
      </w:r>
      <w:r w:rsidR="005F6335">
        <w:rPr>
          <w:rFonts w:ascii="Times New Roman" w:hAnsi="Times New Roman" w:cs="Times New Roman"/>
          <w:sz w:val="24"/>
          <w:szCs w:val="24"/>
        </w:rPr>
        <w:t>m dados e situações interessantes para a realização de exercícios práticos em sala de aula</w:t>
      </w:r>
      <w:r w:rsidR="00F04ADE">
        <w:rPr>
          <w:rFonts w:ascii="Times New Roman" w:hAnsi="Times New Roman" w:cs="Times New Roman"/>
          <w:sz w:val="24"/>
          <w:szCs w:val="24"/>
        </w:rPr>
        <w:t xml:space="preserve"> relativos </w:t>
      </w:r>
      <w:r w:rsidR="00391F32">
        <w:rPr>
          <w:rFonts w:ascii="Times New Roman" w:hAnsi="Times New Roman" w:cs="Times New Roman"/>
          <w:sz w:val="24"/>
          <w:szCs w:val="24"/>
        </w:rPr>
        <w:t>à</w:t>
      </w:r>
      <w:r w:rsidR="00F04ADE">
        <w:rPr>
          <w:rFonts w:ascii="Times New Roman" w:hAnsi="Times New Roman" w:cs="Times New Roman"/>
          <w:sz w:val="24"/>
          <w:szCs w:val="24"/>
        </w:rPr>
        <w:t xml:space="preserve"> unidade 2 da disciplina sobre riscos no trabalho</w:t>
      </w:r>
      <w:r w:rsidR="005F6335">
        <w:rPr>
          <w:rFonts w:ascii="Times New Roman" w:hAnsi="Times New Roman" w:cs="Times New Roman"/>
          <w:sz w:val="24"/>
          <w:szCs w:val="24"/>
        </w:rPr>
        <w:t xml:space="preserve">. </w:t>
      </w:r>
      <w:r w:rsidR="00391F32">
        <w:rPr>
          <w:rFonts w:ascii="Times New Roman" w:hAnsi="Times New Roman" w:cs="Times New Roman"/>
          <w:sz w:val="24"/>
          <w:szCs w:val="24"/>
        </w:rPr>
        <w:t xml:space="preserve">Dentre os riscos apresentados nesse módulo, estão os riscos químicos, que são os gerados por agentes químicos naturais ou sintéticos nocivos à saúde, ao exemplo da poeira com sílica. Para a avaliação de riscos químicos a metodologia utilizada é a mesma adotada na pesquisa CESIC, a qual </w:t>
      </w:r>
      <w:r w:rsidR="008E7179">
        <w:rPr>
          <w:rFonts w:ascii="Times New Roman" w:hAnsi="Times New Roman" w:cs="Times New Roman"/>
          <w:sz w:val="24"/>
          <w:szCs w:val="24"/>
        </w:rPr>
        <w:t>se designa</w:t>
      </w:r>
      <w:r w:rsidR="00391F32">
        <w:rPr>
          <w:rFonts w:ascii="Times New Roman" w:hAnsi="Times New Roman" w:cs="Times New Roman"/>
          <w:sz w:val="24"/>
          <w:szCs w:val="24"/>
        </w:rPr>
        <w:t xml:space="preserve"> “metodologia </w:t>
      </w:r>
      <w:r w:rsidR="008E7179">
        <w:rPr>
          <w:rFonts w:ascii="Times New Roman" w:hAnsi="Times New Roman" w:cs="Times New Roman"/>
          <w:sz w:val="24"/>
          <w:szCs w:val="24"/>
        </w:rPr>
        <w:t xml:space="preserve">de ação </w:t>
      </w:r>
      <w:proofErr w:type="spellStart"/>
      <w:r w:rsidR="00391F32">
        <w:rPr>
          <w:rFonts w:ascii="Times New Roman" w:hAnsi="Times New Roman" w:cs="Times New Roman"/>
          <w:sz w:val="24"/>
          <w:szCs w:val="24"/>
        </w:rPr>
        <w:t>prevencionista</w:t>
      </w:r>
      <w:proofErr w:type="spellEnd"/>
      <w:r w:rsidR="00391F32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E7179" w:rsidRDefault="008E7179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referida metodologia coloca a ideia de atuar na causa básica fundamental do risco ao que determinado trabalhador está exposto no ambiente de trabalho. Conforme coloca </w:t>
      </w:r>
      <w:proofErr w:type="spellStart"/>
      <w:r w:rsidRPr="00421623">
        <w:rPr>
          <w:rFonts w:ascii="Times New Roman" w:hAnsi="Times New Roman" w:cs="Times New Roman"/>
          <w:sz w:val="24"/>
          <w:szCs w:val="24"/>
        </w:rPr>
        <w:t>Brevigliero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 o ambiente de trabalho deve ser estudado seguindo-se três passos, primeiro deve-se fazer o </w:t>
      </w:r>
      <w:r w:rsidRPr="00B12AAD">
        <w:rPr>
          <w:rFonts w:ascii="Times New Roman" w:hAnsi="Times New Roman" w:cs="Times New Roman"/>
          <w:i/>
          <w:sz w:val="24"/>
          <w:szCs w:val="24"/>
        </w:rPr>
        <w:t>reconhecimento ou identificação</w:t>
      </w:r>
      <w:r>
        <w:rPr>
          <w:rFonts w:ascii="Times New Roman" w:hAnsi="Times New Roman" w:cs="Times New Roman"/>
          <w:sz w:val="24"/>
          <w:szCs w:val="24"/>
        </w:rPr>
        <w:t xml:space="preserve"> dos agentes prejudiciais presentes no local; depois é necessário </w:t>
      </w:r>
      <w:r w:rsidRPr="00B12AAD">
        <w:rPr>
          <w:rFonts w:ascii="Times New Roman" w:hAnsi="Times New Roman" w:cs="Times New Roman"/>
          <w:i/>
          <w:sz w:val="24"/>
          <w:szCs w:val="24"/>
        </w:rPr>
        <w:t>avaliar</w:t>
      </w:r>
      <w:r>
        <w:rPr>
          <w:rFonts w:ascii="Times New Roman" w:hAnsi="Times New Roman" w:cs="Times New Roman"/>
          <w:sz w:val="24"/>
          <w:szCs w:val="24"/>
        </w:rPr>
        <w:t xml:space="preserve"> se existe risco a saúde do trabalhador</w:t>
      </w:r>
      <w:r w:rsidR="005A70FE">
        <w:rPr>
          <w:rFonts w:ascii="Times New Roman" w:hAnsi="Times New Roman" w:cs="Times New Roman"/>
          <w:sz w:val="24"/>
          <w:szCs w:val="24"/>
        </w:rPr>
        <w:t xml:space="preserve"> (avaliação quantitativa)</w:t>
      </w:r>
      <w:r>
        <w:rPr>
          <w:rFonts w:ascii="Times New Roman" w:hAnsi="Times New Roman" w:cs="Times New Roman"/>
          <w:sz w:val="24"/>
          <w:szCs w:val="24"/>
        </w:rPr>
        <w:t xml:space="preserve">, e por último deve-se </w:t>
      </w:r>
      <w:r w:rsidRPr="00B12AAD">
        <w:rPr>
          <w:rFonts w:ascii="Times New Roman" w:hAnsi="Times New Roman" w:cs="Times New Roman"/>
          <w:i/>
          <w:sz w:val="24"/>
          <w:szCs w:val="24"/>
        </w:rPr>
        <w:t>adotar medidas de controle ou de eliminação do risco.</w:t>
      </w:r>
      <w:r>
        <w:rPr>
          <w:rFonts w:ascii="Times New Roman" w:hAnsi="Times New Roman" w:cs="Times New Roman"/>
          <w:sz w:val="24"/>
          <w:szCs w:val="24"/>
        </w:rPr>
        <w:t xml:space="preserve"> Esse método de análise é a base teórica principal tanto da disciplina como dos projetos citados e resume-se esquematicamente conforme mostrado na figura 1.</w:t>
      </w:r>
    </w:p>
    <w:p w:rsidR="006C791B" w:rsidRDefault="006C791B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foram aplicados exercícios que abordavam a análise de situações de risco pelos alunos e o cálculo de concentrações de sílica na poeira, apontando se a situação oferece ou não</w:t>
      </w:r>
      <w:r w:rsidR="00D46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risco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silicose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os trabalhadores expostos com base na metodologia apresentada.</w:t>
      </w:r>
    </w:p>
    <w:p w:rsidR="008E7179" w:rsidRDefault="008E7179" w:rsidP="008E7179">
      <w:pPr>
        <w:keepNext/>
        <w:spacing w:after="120" w:line="360" w:lineRule="auto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750517" cy="2520000"/>
            <wp:effectExtent l="19050" t="0" r="2333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517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179" w:rsidRDefault="008E7179" w:rsidP="008E7179">
      <w:pPr>
        <w:pStyle w:val="Legenda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 w:rsidRPr="00C5638F">
        <w:rPr>
          <w:rFonts w:ascii="Times New Roman" w:hAnsi="Times New Roman" w:cs="Times New Roman"/>
          <w:color w:val="auto"/>
        </w:rPr>
        <w:t xml:space="preserve">Figura </w:t>
      </w:r>
      <w:r w:rsidR="00F80009" w:rsidRPr="00C5638F">
        <w:rPr>
          <w:rFonts w:ascii="Times New Roman" w:hAnsi="Times New Roman" w:cs="Times New Roman"/>
          <w:color w:val="auto"/>
        </w:rPr>
        <w:fldChar w:fldCharType="begin"/>
      </w:r>
      <w:r w:rsidRPr="00C5638F">
        <w:rPr>
          <w:rFonts w:ascii="Times New Roman" w:hAnsi="Times New Roman" w:cs="Times New Roman"/>
          <w:color w:val="auto"/>
        </w:rPr>
        <w:instrText xml:space="preserve"> SEQ Figura \* ARABIC </w:instrText>
      </w:r>
      <w:r w:rsidR="00F80009" w:rsidRPr="00C5638F">
        <w:rPr>
          <w:rFonts w:ascii="Times New Roman" w:hAnsi="Times New Roman" w:cs="Times New Roman"/>
          <w:color w:val="auto"/>
        </w:rPr>
        <w:fldChar w:fldCharType="separate"/>
      </w:r>
      <w:r w:rsidR="0046300B">
        <w:rPr>
          <w:rFonts w:ascii="Times New Roman" w:hAnsi="Times New Roman" w:cs="Times New Roman"/>
          <w:noProof/>
          <w:color w:val="auto"/>
        </w:rPr>
        <w:t>1</w:t>
      </w:r>
      <w:r w:rsidR="00F80009" w:rsidRPr="00C5638F">
        <w:rPr>
          <w:rFonts w:ascii="Times New Roman" w:hAnsi="Times New Roman" w:cs="Times New Roman"/>
          <w:color w:val="auto"/>
        </w:rPr>
        <w:fldChar w:fldCharType="end"/>
      </w:r>
      <w:r w:rsidRPr="00C5638F">
        <w:rPr>
          <w:rFonts w:ascii="Times New Roman" w:hAnsi="Times New Roman" w:cs="Times New Roman"/>
          <w:color w:val="auto"/>
        </w:rPr>
        <w:t>: Metodologia de ação da ST</w:t>
      </w:r>
    </w:p>
    <w:p w:rsidR="008E7179" w:rsidRPr="000D7021" w:rsidRDefault="008E7179" w:rsidP="008E7179">
      <w:pPr>
        <w:pStyle w:val="Legenda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 w:rsidRPr="00C5638F">
        <w:rPr>
          <w:rFonts w:ascii="Times New Roman" w:hAnsi="Times New Roman" w:cs="Times New Roman"/>
          <w:color w:val="auto"/>
        </w:rPr>
        <w:t xml:space="preserve">Fonte: adaptado de </w:t>
      </w:r>
      <w:proofErr w:type="spellStart"/>
      <w:r w:rsidRPr="00C5638F">
        <w:rPr>
          <w:rFonts w:ascii="Times New Roman" w:hAnsi="Times New Roman" w:cs="Times New Roman"/>
          <w:color w:val="auto"/>
        </w:rPr>
        <w:t>Brevigliero</w:t>
      </w:r>
      <w:proofErr w:type="spellEnd"/>
      <w:r w:rsidRPr="00C5638F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C5638F">
        <w:rPr>
          <w:rFonts w:ascii="Times New Roman" w:hAnsi="Times New Roman" w:cs="Times New Roman"/>
          <w:color w:val="auto"/>
        </w:rPr>
        <w:t>et</w:t>
      </w:r>
      <w:proofErr w:type="spellEnd"/>
      <w:proofErr w:type="gramEnd"/>
      <w:r w:rsidRPr="00C5638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638F">
        <w:rPr>
          <w:rFonts w:ascii="Times New Roman" w:hAnsi="Times New Roman" w:cs="Times New Roman"/>
          <w:color w:val="auto"/>
        </w:rPr>
        <w:t>al</w:t>
      </w:r>
      <w:proofErr w:type="spellEnd"/>
      <w:r w:rsidRPr="00C5638F">
        <w:rPr>
          <w:rFonts w:ascii="Times New Roman" w:hAnsi="Times New Roman" w:cs="Times New Roman"/>
          <w:color w:val="auto"/>
        </w:rPr>
        <w:t xml:space="preserve"> (2006)</w:t>
      </w:r>
      <w:r>
        <w:rPr>
          <w:rFonts w:ascii="Times New Roman" w:hAnsi="Times New Roman" w:cs="Times New Roman"/>
          <w:color w:val="auto"/>
        </w:rPr>
        <w:t>.</w:t>
      </w:r>
    </w:p>
    <w:p w:rsidR="005C730C" w:rsidRPr="005C730C" w:rsidRDefault="005C730C" w:rsidP="00073081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0C">
        <w:rPr>
          <w:rFonts w:ascii="Times New Roman" w:hAnsi="Times New Roman" w:cs="Times New Roman"/>
          <w:sz w:val="24"/>
          <w:szCs w:val="24"/>
        </w:rPr>
        <w:t>Discussão dirigida acerca da temática com base em textos e artigos</w:t>
      </w:r>
    </w:p>
    <w:p w:rsidR="008C36DF" w:rsidRPr="008E7179" w:rsidRDefault="00B91593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finalizar o aprendizado foi realizada uma discussão dirigida, onde textos</w:t>
      </w:r>
      <w:r w:rsidR="007D63CF">
        <w:rPr>
          <w:rFonts w:ascii="Times New Roman" w:hAnsi="Times New Roman" w:cs="Times New Roman"/>
          <w:sz w:val="24"/>
          <w:szCs w:val="24"/>
        </w:rPr>
        <w:t xml:space="preserve"> e artigos pré-selecionados pela</w:t>
      </w:r>
      <w:r>
        <w:rPr>
          <w:rFonts w:ascii="Times New Roman" w:hAnsi="Times New Roman" w:cs="Times New Roman"/>
          <w:sz w:val="24"/>
          <w:szCs w:val="24"/>
        </w:rPr>
        <w:t xml:space="preserve"> professor</w:t>
      </w:r>
      <w:r w:rsidR="007D63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foram distribuídos para os grupos de alunos para que estes fizessem uma leitura prévia e apresentassem a ideia principal e os pontos importantes de cada texto</w:t>
      </w:r>
      <w:r w:rsidR="007D63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3CF">
        <w:rPr>
          <w:rFonts w:ascii="Times New Roman" w:hAnsi="Times New Roman" w:cs="Times New Roman"/>
          <w:sz w:val="24"/>
          <w:szCs w:val="24"/>
        </w:rPr>
        <w:t>Durante a discussão os próprios discentes colocara</w:t>
      </w:r>
      <w:r>
        <w:rPr>
          <w:rFonts w:ascii="Times New Roman" w:hAnsi="Times New Roman" w:cs="Times New Roman"/>
          <w:sz w:val="24"/>
          <w:szCs w:val="24"/>
        </w:rPr>
        <w:t>m suas críticas</w:t>
      </w:r>
      <w:r w:rsidR="007D63CF">
        <w:rPr>
          <w:rFonts w:ascii="Times New Roman" w:hAnsi="Times New Roman" w:cs="Times New Roman"/>
          <w:sz w:val="24"/>
          <w:szCs w:val="24"/>
        </w:rPr>
        <w:t xml:space="preserve"> e op</w:t>
      </w:r>
      <w:r w:rsidR="008E7179">
        <w:rPr>
          <w:rFonts w:ascii="Times New Roman" w:hAnsi="Times New Roman" w:cs="Times New Roman"/>
          <w:sz w:val="24"/>
          <w:szCs w:val="24"/>
        </w:rPr>
        <w:t xml:space="preserve">iniões sobre as abordagens, </w:t>
      </w:r>
      <w:r w:rsidR="007D63CF">
        <w:rPr>
          <w:rFonts w:ascii="Times New Roman" w:hAnsi="Times New Roman" w:cs="Times New Roman"/>
          <w:sz w:val="24"/>
          <w:szCs w:val="24"/>
        </w:rPr>
        <w:t>guiados também pelos questionamentos realizados pelo docente.</w:t>
      </w:r>
    </w:p>
    <w:p w:rsidR="00C931E5" w:rsidRPr="00294FBC" w:rsidRDefault="00E845B9" w:rsidP="000730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E845B9" w:rsidRPr="00E845B9" w:rsidRDefault="00E845B9" w:rsidP="000D702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referida contextualização entre o ensino de Segurança Industrial, a ação d</w:t>
      </w:r>
      <w:r w:rsidR="000D70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pesquisa CESIC e a ação de extensão objetivou três pontos básicos. O primeiro trata-se de trazer a disciplina o contexto indissociável entre ensino, pesquisa e extensão, mas de forma a representar na prática como isso ocorre; Segundo, de proporcionar aos discentes situações práticas mais próximas da realidade a ser enfrentada na futura atuação como engenheiros solucionadores de problemas e tomadores de decisão; Por último, </w:t>
      </w:r>
      <w:r w:rsidR="00073081">
        <w:rPr>
          <w:rFonts w:ascii="Times New Roman" w:hAnsi="Times New Roman" w:cs="Times New Roman"/>
          <w:sz w:val="24"/>
          <w:szCs w:val="24"/>
        </w:rPr>
        <w:t>formar o julgamento crítico daqueles que no futuro irão atuar diretamente como projetistas, analistas e gestores de sistemas de trabalho.</w:t>
      </w:r>
      <w:r w:rsidR="000D7021">
        <w:rPr>
          <w:rFonts w:ascii="Times New Roman" w:hAnsi="Times New Roman" w:cs="Times New Roman"/>
          <w:sz w:val="24"/>
          <w:szCs w:val="24"/>
        </w:rPr>
        <w:t xml:space="preserve"> Logo, avalia-se que o resultado foi muito positivo pela experiência de inovar e poder perceber uma aceitação e maturação </w:t>
      </w:r>
      <w:r w:rsidR="00AF65AA">
        <w:rPr>
          <w:rFonts w:ascii="Times New Roman" w:hAnsi="Times New Roman" w:cs="Times New Roman"/>
          <w:sz w:val="24"/>
          <w:szCs w:val="24"/>
        </w:rPr>
        <w:t>dos preceitos teóricos apresentados e discutidos durante as atividades. Estima-se que os alunos puderam melhorar sua percepção individual e profissional sobre a temática, bem como amadurecerem de forma mais crítica perante as situações reai</w:t>
      </w:r>
      <w:r w:rsidR="008E7179">
        <w:rPr>
          <w:rFonts w:ascii="Times New Roman" w:hAnsi="Times New Roman" w:cs="Times New Roman"/>
          <w:sz w:val="24"/>
          <w:szCs w:val="24"/>
        </w:rPr>
        <w:t>s a serem encontradas no exercício de atividades</w:t>
      </w:r>
      <w:r w:rsidR="00AF65AA"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8E7179">
        <w:rPr>
          <w:rFonts w:ascii="Times New Roman" w:hAnsi="Times New Roman" w:cs="Times New Roman"/>
          <w:sz w:val="24"/>
          <w:szCs w:val="24"/>
        </w:rPr>
        <w:t>is</w:t>
      </w:r>
      <w:r w:rsidR="00AF65AA">
        <w:rPr>
          <w:rFonts w:ascii="Times New Roman" w:hAnsi="Times New Roman" w:cs="Times New Roman"/>
          <w:sz w:val="24"/>
          <w:szCs w:val="24"/>
        </w:rPr>
        <w:t>.</w:t>
      </w:r>
    </w:p>
    <w:p w:rsidR="006C791B" w:rsidRDefault="006C791B" w:rsidP="000730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31E5" w:rsidRPr="00294FBC" w:rsidRDefault="00274895" w:rsidP="000730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4FBC">
        <w:rPr>
          <w:rFonts w:ascii="Times New Roman" w:hAnsi="Times New Roman" w:cs="Times New Roman"/>
          <w:b/>
          <w:sz w:val="24"/>
          <w:szCs w:val="24"/>
        </w:rPr>
        <w:lastRenderedPageBreak/>
        <w:t>CONCLUSÕES</w:t>
      </w:r>
    </w:p>
    <w:p w:rsidR="00B72F3F" w:rsidRPr="00B72F3F" w:rsidRDefault="00AF65AA" w:rsidP="000730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 a </w:t>
      </w:r>
      <w:r w:rsidR="00B72F3F">
        <w:rPr>
          <w:rFonts w:ascii="Times New Roman" w:hAnsi="Times New Roman" w:cs="Times New Roman"/>
          <w:sz w:val="24"/>
          <w:szCs w:val="24"/>
        </w:rPr>
        <w:t>execução de</w:t>
      </w:r>
      <w:r>
        <w:rPr>
          <w:rFonts w:ascii="Times New Roman" w:hAnsi="Times New Roman" w:cs="Times New Roman"/>
          <w:sz w:val="24"/>
          <w:szCs w:val="24"/>
        </w:rPr>
        <w:t>ssa</w:t>
      </w:r>
      <w:r w:rsidR="00B72F3F">
        <w:rPr>
          <w:rFonts w:ascii="Times New Roman" w:hAnsi="Times New Roman" w:cs="Times New Roman"/>
          <w:sz w:val="24"/>
          <w:szCs w:val="24"/>
        </w:rPr>
        <w:t xml:space="preserve"> atividade</w:t>
      </w:r>
      <w:r>
        <w:rPr>
          <w:rFonts w:ascii="Times New Roman" w:hAnsi="Times New Roman" w:cs="Times New Roman"/>
          <w:sz w:val="24"/>
          <w:szCs w:val="24"/>
        </w:rPr>
        <w:t xml:space="preserve"> possibilitou</w:t>
      </w:r>
      <w:r w:rsidR="00B72F3F">
        <w:rPr>
          <w:rFonts w:ascii="Times New Roman" w:hAnsi="Times New Roman" w:cs="Times New Roman"/>
          <w:sz w:val="24"/>
          <w:szCs w:val="24"/>
        </w:rPr>
        <w:t xml:space="preserve"> aos discentes estarem mais próximos das práticas de inter</w:t>
      </w:r>
      <w:r>
        <w:rPr>
          <w:rFonts w:ascii="Times New Roman" w:hAnsi="Times New Roman" w:cs="Times New Roman"/>
          <w:sz w:val="24"/>
          <w:szCs w:val="24"/>
        </w:rPr>
        <w:t>venção da Segurança do Trabalho e dessa maneira poderem evoluir mais facilmente como atores sociais aptos a modificarem de forma positiva os paradigmas existente</w:t>
      </w:r>
      <w:r w:rsidR="00784F7B">
        <w:rPr>
          <w:rFonts w:ascii="Times New Roman" w:hAnsi="Times New Roman" w:cs="Times New Roman"/>
          <w:sz w:val="24"/>
          <w:szCs w:val="24"/>
        </w:rPr>
        <w:t>s quanto às políticas de Saúde e Segurança no Trabalho existentes nos dive</w:t>
      </w:r>
      <w:r w:rsidR="008E7179">
        <w:rPr>
          <w:rFonts w:ascii="Times New Roman" w:hAnsi="Times New Roman" w:cs="Times New Roman"/>
          <w:sz w:val="24"/>
          <w:szCs w:val="24"/>
        </w:rPr>
        <w:t>rsos setores econômicos da s</w:t>
      </w:r>
      <w:r w:rsidR="00784F7B">
        <w:rPr>
          <w:rFonts w:ascii="Times New Roman" w:hAnsi="Times New Roman" w:cs="Times New Roman"/>
          <w:sz w:val="24"/>
          <w:szCs w:val="24"/>
        </w:rPr>
        <w:t>ociedade. Espera-se que no futuro as condições de trabalho proporcionem um melhor bem-estar aos que delas necessitam para a sobrevivência.</w:t>
      </w:r>
    </w:p>
    <w:p w:rsidR="00C32D4C" w:rsidRPr="00073081" w:rsidRDefault="00C5356E" w:rsidP="000730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A51A2E" w:rsidRDefault="005C71E0" w:rsidP="000730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71E0">
        <w:rPr>
          <w:rFonts w:ascii="Times New Roman" w:hAnsi="Times New Roman" w:cs="Times New Roman"/>
          <w:sz w:val="24"/>
          <w:szCs w:val="24"/>
        </w:rPr>
        <w:t xml:space="preserve">ALGRANTI, E. </w:t>
      </w:r>
      <w:proofErr w:type="spellStart"/>
      <w:proofErr w:type="gramStart"/>
      <w:r w:rsidRPr="005C71E0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5C71E0">
        <w:rPr>
          <w:rFonts w:ascii="Times New Roman" w:hAnsi="Times New Roman" w:cs="Times New Roman"/>
          <w:sz w:val="24"/>
          <w:szCs w:val="24"/>
        </w:rPr>
        <w:t xml:space="preserve"> al. </w:t>
      </w:r>
      <w:r w:rsidRPr="00296F48">
        <w:rPr>
          <w:rFonts w:ascii="Times New Roman" w:hAnsi="Times New Roman" w:cs="Times New Roman"/>
          <w:b/>
          <w:sz w:val="24"/>
          <w:szCs w:val="24"/>
        </w:rPr>
        <w:t>Patologia do trabalho segundo aparelho respiratório</w:t>
      </w:r>
      <w:r w:rsidRPr="005C71E0">
        <w:rPr>
          <w:rFonts w:ascii="Times New Roman" w:hAnsi="Times New Roman" w:cs="Times New Roman"/>
          <w:sz w:val="24"/>
          <w:szCs w:val="24"/>
        </w:rPr>
        <w:t>. In: Patologia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1E0">
        <w:rPr>
          <w:rFonts w:ascii="Times New Roman" w:hAnsi="Times New Roman" w:cs="Times New Roman"/>
          <w:sz w:val="24"/>
          <w:szCs w:val="24"/>
        </w:rPr>
        <w:t xml:space="preserve">trabalho, René Mendes. Editora </w:t>
      </w:r>
      <w:proofErr w:type="spellStart"/>
      <w:proofErr w:type="gramStart"/>
      <w:r w:rsidRPr="005C71E0">
        <w:rPr>
          <w:rFonts w:ascii="Times New Roman" w:hAnsi="Times New Roman" w:cs="Times New Roman"/>
          <w:sz w:val="24"/>
          <w:szCs w:val="24"/>
        </w:rPr>
        <w:t>Atheneu</w:t>
      </w:r>
      <w:proofErr w:type="spellEnd"/>
      <w:r w:rsidRPr="005C71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71E0">
        <w:rPr>
          <w:rFonts w:ascii="Times New Roman" w:hAnsi="Times New Roman" w:cs="Times New Roman"/>
          <w:sz w:val="24"/>
          <w:szCs w:val="24"/>
        </w:rPr>
        <w:t xml:space="preserve">1995. </w:t>
      </w:r>
      <w:proofErr w:type="gramStart"/>
      <w:r w:rsidRPr="005C71E0">
        <w:rPr>
          <w:rFonts w:ascii="Times New Roman" w:hAnsi="Times New Roman" w:cs="Times New Roman"/>
          <w:sz w:val="24"/>
          <w:szCs w:val="24"/>
        </w:rPr>
        <w:t>p89</w:t>
      </w:r>
      <w:proofErr w:type="gramEnd"/>
      <w:r w:rsidRPr="005C71E0">
        <w:rPr>
          <w:rFonts w:ascii="Times New Roman" w:hAnsi="Times New Roman" w:cs="Times New Roman"/>
          <w:sz w:val="24"/>
          <w:szCs w:val="24"/>
        </w:rPr>
        <w:t>-137.</w:t>
      </w:r>
    </w:p>
    <w:p w:rsidR="00A51A2E" w:rsidRPr="00073081" w:rsidRDefault="00A51A2E" w:rsidP="000730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91C9D">
        <w:rPr>
          <w:rFonts w:ascii="Times New Roman" w:hAnsi="Times New Roman" w:cs="Times New Roman"/>
          <w:bCs/>
          <w:sz w:val="24"/>
          <w:szCs w:val="24"/>
        </w:rPr>
        <w:t>- BREVIGLIERO,</w:t>
      </w:r>
      <w:r w:rsidR="00C80D49">
        <w:rPr>
          <w:rFonts w:ascii="Times New Roman" w:hAnsi="Times New Roman" w:cs="Times New Roman"/>
          <w:bCs/>
          <w:sz w:val="24"/>
          <w:szCs w:val="24"/>
        </w:rPr>
        <w:t xml:space="preserve"> E. </w:t>
      </w:r>
      <w:proofErr w:type="spellStart"/>
      <w:proofErr w:type="gramStart"/>
      <w:r w:rsidR="00C80D49">
        <w:rPr>
          <w:rFonts w:ascii="Times New Roman" w:hAnsi="Times New Roman" w:cs="Times New Roman"/>
          <w:bCs/>
          <w:sz w:val="24"/>
          <w:szCs w:val="24"/>
        </w:rPr>
        <w:t>et</w:t>
      </w:r>
      <w:proofErr w:type="spellEnd"/>
      <w:proofErr w:type="gramEnd"/>
      <w:r w:rsidR="00C80D49"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Pr="00891C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91C9D">
        <w:rPr>
          <w:rFonts w:ascii="Times New Roman" w:hAnsi="Times New Roman" w:cs="Times New Roman"/>
          <w:b/>
          <w:bCs/>
          <w:sz w:val="24"/>
          <w:szCs w:val="24"/>
        </w:rPr>
        <w:t>Higiene ocupacional: agentes biológicos, químicos e físicos</w:t>
      </w:r>
      <w:r w:rsidRPr="00891C9D">
        <w:rPr>
          <w:rFonts w:ascii="Times New Roman" w:hAnsi="Times New Roman" w:cs="Times New Roman"/>
          <w:bCs/>
          <w:sz w:val="24"/>
          <w:szCs w:val="24"/>
        </w:rPr>
        <w:t xml:space="preserve">. Editora </w:t>
      </w:r>
      <w:proofErr w:type="spellStart"/>
      <w:proofErr w:type="gramStart"/>
      <w:r w:rsidRPr="00891C9D">
        <w:rPr>
          <w:rFonts w:ascii="Times New Roman" w:hAnsi="Times New Roman" w:cs="Times New Roman"/>
          <w:bCs/>
          <w:sz w:val="24"/>
          <w:szCs w:val="24"/>
        </w:rPr>
        <w:t>Senac</w:t>
      </w:r>
      <w:proofErr w:type="spellEnd"/>
      <w:proofErr w:type="gramEnd"/>
      <w:r w:rsidRPr="00891C9D">
        <w:rPr>
          <w:rFonts w:ascii="Times New Roman" w:hAnsi="Times New Roman" w:cs="Times New Roman"/>
          <w:bCs/>
          <w:sz w:val="24"/>
          <w:szCs w:val="24"/>
        </w:rPr>
        <w:t>. São Paulo, 2006.</w:t>
      </w:r>
    </w:p>
    <w:p w:rsidR="00A51A2E" w:rsidRDefault="00A51A2E" w:rsidP="0007308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A2E">
        <w:rPr>
          <w:rFonts w:ascii="Times New Roman" w:hAnsi="Times New Roman" w:cs="Times New Roman"/>
          <w:sz w:val="24"/>
          <w:szCs w:val="24"/>
        </w:rPr>
        <w:t xml:space="preserve">DIAS, C. E. </w:t>
      </w:r>
      <w:proofErr w:type="spellStart"/>
      <w:proofErr w:type="gramStart"/>
      <w:r w:rsidRPr="00A51A2E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A51A2E">
        <w:rPr>
          <w:rFonts w:ascii="Times New Roman" w:hAnsi="Times New Roman" w:cs="Times New Roman"/>
          <w:sz w:val="24"/>
          <w:szCs w:val="24"/>
        </w:rPr>
        <w:t xml:space="preserve"> al. </w:t>
      </w:r>
      <w:r w:rsidRPr="00A51A2E">
        <w:rPr>
          <w:rFonts w:ascii="Times New Roman" w:hAnsi="Times New Roman" w:cs="Times New Roman"/>
          <w:b/>
          <w:sz w:val="24"/>
          <w:szCs w:val="24"/>
        </w:rPr>
        <w:t>Doenças relacionadas ao trabalho: manual de procedimentos para os serviços de saúde</w:t>
      </w:r>
      <w:r w:rsidRPr="00A51A2E">
        <w:rPr>
          <w:rFonts w:ascii="Times New Roman" w:hAnsi="Times New Roman" w:cs="Times New Roman"/>
          <w:sz w:val="24"/>
          <w:szCs w:val="24"/>
        </w:rPr>
        <w:t>. Brasília: Ministério da Saúde do Brasil, 2001. 580p.</w:t>
      </w:r>
    </w:p>
    <w:p w:rsidR="00C32D4C" w:rsidRPr="00073081" w:rsidRDefault="00C32D4C" w:rsidP="0007308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1C9D">
        <w:rPr>
          <w:rFonts w:ascii="Times New Roman" w:hAnsi="Times New Roman" w:cs="Times New Roman"/>
          <w:sz w:val="24"/>
          <w:szCs w:val="24"/>
        </w:rPr>
        <w:t>- SOUTO</w:t>
      </w:r>
      <w:r w:rsidR="00CD50F6" w:rsidRPr="00891C9D">
        <w:rPr>
          <w:rFonts w:ascii="Times New Roman" w:hAnsi="Times New Roman" w:cs="Times New Roman"/>
          <w:sz w:val="24"/>
          <w:szCs w:val="24"/>
        </w:rPr>
        <w:t>, M. S. M. L.</w:t>
      </w:r>
      <w:r w:rsidR="00FA6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6AB5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FA6AB5">
        <w:rPr>
          <w:rFonts w:ascii="Times New Roman" w:hAnsi="Times New Roman" w:cs="Times New Roman"/>
          <w:sz w:val="24"/>
          <w:szCs w:val="24"/>
        </w:rPr>
        <w:t xml:space="preserve"> al</w:t>
      </w:r>
      <w:r w:rsidR="00CD50F6" w:rsidRPr="00891C9D">
        <w:rPr>
          <w:rFonts w:ascii="Times New Roman" w:hAnsi="Times New Roman" w:cs="Times New Roman"/>
          <w:sz w:val="24"/>
          <w:szCs w:val="24"/>
        </w:rPr>
        <w:t xml:space="preserve">. </w:t>
      </w:r>
      <w:r w:rsidR="00CD50F6" w:rsidRPr="00891C9D">
        <w:rPr>
          <w:rFonts w:ascii="Times New Roman" w:hAnsi="Times New Roman" w:cs="Times New Roman"/>
          <w:b/>
          <w:sz w:val="24"/>
          <w:szCs w:val="24"/>
        </w:rPr>
        <w:t xml:space="preserve">Avaliação da poeira de sílica na indústria da construção: estudo de caso no subsetor de edificações. </w:t>
      </w:r>
      <w:r w:rsidR="00CD50F6" w:rsidRPr="00891C9D">
        <w:rPr>
          <w:rFonts w:ascii="Times New Roman" w:hAnsi="Times New Roman" w:cs="Times New Roman"/>
          <w:sz w:val="24"/>
          <w:szCs w:val="24"/>
        </w:rPr>
        <w:t xml:space="preserve">XVIII </w:t>
      </w:r>
      <w:r w:rsidR="00854F17">
        <w:rPr>
          <w:rFonts w:ascii="Times New Roman" w:hAnsi="Times New Roman" w:cs="Times New Roman"/>
          <w:sz w:val="24"/>
          <w:szCs w:val="24"/>
        </w:rPr>
        <w:t>Simpósio de Engenharia d</w:t>
      </w:r>
      <w:r w:rsidR="00854F17" w:rsidRPr="00891C9D">
        <w:rPr>
          <w:rFonts w:ascii="Times New Roman" w:hAnsi="Times New Roman" w:cs="Times New Roman"/>
          <w:sz w:val="24"/>
          <w:szCs w:val="24"/>
        </w:rPr>
        <w:t>e Produção</w:t>
      </w:r>
      <w:r w:rsidR="00CD50F6" w:rsidRPr="00891C9D">
        <w:rPr>
          <w:rFonts w:ascii="Times New Roman" w:hAnsi="Times New Roman" w:cs="Times New Roman"/>
          <w:sz w:val="24"/>
          <w:szCs w:val="24"/>
        </w:rPr>
        <w:t xml:space="preserve"> (SIMPEP 2010). Bauru</w:t>
      </w:r>
      <w:r w:rsidR="00891C9D" w:rsidRPr="00891C9D">
        <w:rPr>
          <w:rFonts w:ascii="Times New Roman" w:hAnsi="Times New Roman" w:cs="Times New Roman"/>
          <w:sz w:val="24"/>
          <w:szCs w:val="24"/>
        </w:rPr>
        <w:t>/SP</w:t>
      </w:r>
      <w:r w:rsidR="00CD50F6" w:rsidRPr="00891C9D">
        <w:rPr>
          <w:rFonts w:ascii="Times New Roman" w:hAnsi="Times New Roman" w:cs="Times New Roman"/>
          <w:sz w:val="24"/>
          <w:szCs w:val="24"/>
        </w:rPr>
        <w:t>, 2010.</w:t>
      </w:r>
    </w:p>
    <w:p w:rsidR="00891C9D" w:rsidRPr="00891C9D" w:rsidRDefault="00FA6AB5" w:rsidP="00073081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SOUTO, M. S. M. L.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="00891C9D" w:rsidRPr="00891C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1C9D" w:rsidRPr="00891C9D">
        <w:rPr>
          <w:rFonts w:ascii="Times New Roman" w:hAnsi="Times New Roman" w:cs="Times New Roman"/>
          <w:b/>
          <w:bCs/>
          <w:sz w:val="24"/>
          <w:szCs w:val="24"/>
        </w:rPr>
        <w:t>Exposição à sílica na indústria da construção: transferência do conhecimento através de ações educativas.</w:t>
      </w:r>
      <w:r w:rsidR="00891C9D" w:rsidRPr="00891C9D">
        <w:rPr>
          <w:rFonts w:ascii="Times New Roman" w:hAnsi="Times New Roman" w:cs="Times New Roman"/>
          <w:bCs/>
          <w:sz w:val="24"/>
          <w:szCs w:val="24"/>
        </w:rPr>
        <w:t xml:space="preserve"> In: AREZES, P.; BAPTISTA, J.S; BARROSO, </w:t>
      </w:r>
      <w:proofErr w:type="spellStart"/>
      <w:r w:rsidR="00891C9D" w:rsidRPr="00891C9D">
        <w:rPr>
          <w:rFonts w:ascii="Times New Roman" w:hAnsi="Times New Roman" w:cs="Times New Roman"/>
          <w:bCs/>
          <w:sz w:val="24"/>
          <w:szCs w:val="24"/>
        </w:rPr>
        <w:t>M.P.</w:t>
      </w:r>
      <w:proofErr w:type="spellEnd"/>
      <w:r w:rsidR="00891C9D" w:rsidRPr="00891C9D">
        <w:rPr>
          <w:rFonts w:ascii="Times New Roman" w:hAnsi="Times New Roman" w:cs="Times New Roman"/>
          <w:bCs/>
          <w:sz w:val="24"/>
          <w:szCs w:val="24"/>
        </w:rPr>
        <w:t xml:space="preserve">; CARNEIRO, P.; CORDEIRO, P.; COSTA, N.; </w:t>
      </w:r>
      <w:proofErr w:type="gramStart"/>
      <w:r w:rsidR="00891C9D" w:rsidRPr="00891C9D">
        <w:rPr>
          <w:rFonts w:ascii="Times New Roman" w:hAnsi="Times New Roman" w:cs="Times New Roman"/>
          <w:bCs/>
          <w:sz w:val="24"/>
          <w:szCs w:val="24"/>
        </w:rPr>
        <w:t>MELO,</w:t>
      </w:r>
      <w:proofErr w:type="gramEnd"/>
      <w:r w:rsidR="00891C9D" w:rsidRPr="00891C9D">
        <w:rPr>
          <w:rFonts w:ascii="Times New Roman" w:hAnsi="Times New Roman" w:cs="Times New Roman"/>
          <w:bCs/>
          <w:sz w:val="24"/>
          <w:szCs w:val="24"/>
        </w:rPr>
        <w:t xml:space="preserve"> R.; MIGUEL, </w:t>
      </w:r>
      <w:proofErr w:type="spellStart"/>
      <w:r w:rsidR="00891C9D" w:rsidRPr="00891C9D">
        <w:rPr>
          <w:rFonts w:ascii="Times New Roman" w:hAnsi="Times New Roman" w:cs="Times New Roman"/>
          <w:bCs/>
          <w:sz w:val="24"/>
          <w:szCs w:val="24"/>
        </w:rPr>
        <w:t>A.S.</w:t>
      </w:r>
      <w:proofErr w:type="spellEnd"/>
      <w:r w:rsidR="00891C9D" w:rsidRPr="00891C9D">
        <w:rPr>
          <w:rFonts w:ascii="Times New Roman" w:hAnsi="Times New Roman" w:cs="Times New Roman"/>
          <w:bCs/>
          <w:sz w:val="24"/>
          <w:szCs w:val="24"/>
        </w:rPr>
        <w:t xml:space="preserve">; PERESTRELO, </w:t>
      </w:r>
      <w:proofErr w:type="spellStart"/>
      <w:r w:rsidR="00891C9D" w:rsidRPr="00891C9D">
        <w:rPr>
          <w:rFonts w:ascii="Times New Roman" w:hAnsi="Times New Roman" w:cs="Times New Roman"/>
          <w:bCs/>
          <w:sz w:val="24"/>
          <w:szCs w:val="24"/>
        </w:rPr>
        <w:t>G.P.</w:t>
      </w:r>
      <w:proofErr w:type="spellEnd"/>
      <w:r w:rsidR="00891C9D" w:rsidRPr="00891C9D">
        <w:rPr>
          <w:rFonts w:ascii="Times New Roman" w:hAnsi="Times New Roman" w:cs="Times New Roman"/>
          <w:bCs/>
          <w:sz w:val="24"/>
          <w:szCs w:val="24"/>
        </w:rPr>
        <w:t>. (Org.). Segurança e Higiene Ocupacionais - SHO 2011.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1C9D" w:rsidRPr="00891C9D">
        <w:rPr>
          <w:rFonts w:ascii="Times New Roman" w:hAnsi="Times New Roman" w:cs="Times New Roman"/>
          <w:bCs/>
          <w:sz w:val="24"/>
          <w:szCs w:val="24"/>
        </w:rPr>
        <w:t>01ed.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1C9D" w:rsidRPr="00891C9D">
        <w:rPr>
          <w:rFonts w:ascii="Times New Roman" w:hAnsi="Times New Roman" w:cs="Times New Roman"/>
          <w:bCs/>
          <w:sz w:val="24"/>
          <w:szCs w:val="24"/>
        </w:rPr>
        <w:t>Guimarães / Portugal: Sociedade Portuguesa de Segurança e Higiene Ocupacionais (SPOSHO), 2011, v. 01, p. 672-676.</w:t>
      </w:r>
    </w:p>
    <w:p w:rsidR="00421623" w:rsidRPr="00891C9D" w:rsidRDefault="00421623" w:rsidP="00C32D4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D4C" w:rsidRPr="00891C9D" w:rsidRDefault="00C32D4C" w:rsidP="00C32D4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2D4C" w:rsidRPr="00891C9D" w:rsidSect="0028645A">
      <w:headerReference w:type="default" r:id="rId9"/>
      <w:footerReference w:type="defaul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32" w:rsidRDefault="00391F32" w:rsidP="0028645A">
      <w:pPr>
        <w:spacing w:after="0" w:line="240" w:lineRule="auto"/>
      </w:pPr>
      <w:r>
        <w:separator/>
      </w:r>
    </w:p>
  </w:endnote>
  <w:endnote w:type="continuationSeparator" w:id="0">
    <w:p w:rsidR="00391F32" w:rsidRDefault="00391F32" w:rsidP="002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32" w:rsidRDefault="00391F32">
    <w:pPr>
      <w:pStyle w:val="Rodap"/>
    </w:pPr>
  </w:p>
  <w:p w:rsidR="00391F32" w:rsidRDefault="00391F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32" w:rsidRDefault="00391F32" w:rsidP="0028645A">
      <w:pPr>
        <w:spacing w:after="0" w:line="240" w:lineRule="auto"/>
      </w:pPr>
      <w:r>
        <w:separator/>
      </w:r>
    </w:p>
  </w:footnote>
  <w:footnote w:type="continuationSeparator" w:id="0">
    <w:p w:rsidR="00391F32" w:rsidRDefault="00391F32" w:rsidP="0028645A">
      <w:pPr>
        <w:spacing w:after="0" w:line="240" w:lineRule="auto"/>
      </w:pPr>
      <w:r>
        <w:continuationSeparator/>
      </w:r>
    </w:p>
  </w:footnote>
  <w:footnote w:id="1">
    <w:p w:rsidR="00391F32" w:rsidRDefault="00391F32">
      <w:pPr>
        <w:pStyle w:val="Textodenotaderodap"/>
      </w:pPr>
      <w:r>
        <w:rPr>
          <w:rStyle w:val="Refdenotaderodap"/>
        </w:rPr>
        <w:footnoteRef/>
      </w:r>
      <w:r w:rsidR="006C791B">
        <w:t xml:space="preserve"> Monitor </w:t>
      </w:r>
      <w:r>
        <w:t>bolsista</w:t>
      </w:r>
    </w:p>
  </w:footnote>
  <w:footnote w:id="2">
    <w:p w:rsidR="00391F32" w:rsidRDefault="00391F32">
      <w:pPr>
        <w:pStyle w:val="Textodenotaderodap"/>
      </w:pPr>
      <w:r>
        <w:rPr>
          <w:rStyle w:val="Refdenotaderodap"/>
        </w:rPr>
        <w:footnoteRef/>
      </w:r>
      <w:r>
        <w:t xml:space="preserve"> Professor orientador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680"/>
      <w:docPartObj>
        <w:docPartGallery w:val="Page Numbers (Top of Page)"/>
        <w:docPartUnique/>
      </w:docPartObj>
    </w:sdtPr>
    <w:sdtContent>
      <w:p w:rsidR="00391F32" w:rsidRDefault="00F80009">
        <w:pPr>
          <w:pStyle w:val="Cabealho"/>
          <w:jc w:val="right"/>
        </w:pPr>
        <w:fldSimple w:instr=" PAGE   \* MERGEFORMAT ">
          <w:r w:rsidR="002D4BB5">
            <w:rPr>
              <w:noProof/>
            </w:rPr>
            <w:t>2</w:t>
          </w:r>
        </w:fldSimple>
      </w:p>
    </w:sdtContent>
  </w:sdt>
  <w:p w:rsidR="00391F32" w:rsidRDefault="00391F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BA7"/>
    <w:multiLevelType w:val="hybridMultilevel"/>
    <w:tmpl w:val="E9EE0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C6381"/>
    <w:multiLevelType w:val="hybridMultilevel"/>
    <w:tmpl w:val="1C289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77B77"/>
    <w:multiLevelType w:val="hybridMultilevel"/>
    <w:tmpl w:val="61823A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05C"/>
    <w:rsid w:val="000242A0"/>
    <w:rsid w:val="00026548"/>
    <w:rsid w:val="000270AE"/>
    <w:rsid w:val="0002766E"/>
    <w:rsid w:val="00047C05"/>
    <w:rsid w:val="0005080C"/>
    <w:rsid w:val="00073081"/>
    <w:rsid w:val="00082919"/>
    <w:rsid w:val="000A662D"/>
    <w:rsid w:val="000D7021"/>
    <w:rsid w:val="00103072"/>
    <w:rsid w:val="00124D1D"/>
    <w:rsid w:val="00124E2C"/>
    <w:rsid w:val="00155E94"/>
    <w:rsid w:val="001A7D2B"/>
    <w:rsid w:val="001F1F27"/>
    <w:rsid w:val="0021105C"/>
    <w:rsid w:val="00213BF6"/>
    <w:rsid w:val="0025571A"/>
    <w:rsid w:val="00257F4D"/>
    <w:rsid w:val="00274895"/>
    <w:rsid w:val="00275168"/>
    <w:rsid w:val="0028645A"/>
    <w:rsid w:val="0029327C"/>
    <w:rsid w:val="00294FBC"/>
    <w:rsid w:val="00296F48"/>
    <w:rsid w:val="002C2317"/>
    <w:rsid w:val="002C6ABD"/>
    <w:rsid w:val="002D4BB5"/>
    <w:rsid w:val="002E3ACA"/>
    <w:rsid w:val="00335CF7"/>
    <w:rsid w:val="00353AB7"/>
    <w:rsid w:val="00391F32"/>
    <w:rsid w:val="003A4C7E"/>
    <w:rsid w:val="003D18BD"/>
    <w:rsid w:val="003D1AA5"/>
    <w:rsid w:val="003D43CB"/>
    <w:rsid w:val="003D53A7"/>
    <w:rsid w:val="003D6289"/>
    <w:rsid w:val="003F787C"/>
    <w:rsid w:val="00400B29"/>
    <w:rsid w:val="004054C6"/>
    <w:rsid w:val="00421623"/>
    <w:rsid w:val="00425DE0"/>
    <w:rsid w:val="00443BAB"/>
    <w:rsid w:val="0046300B"/>
    <w:rsid w:val="004871F9"/>
    <w:rsid w:val="004F400C"/>
    <w:rsid w:val="005401FF"/>
    <w:rsid w:val="00555AF8"/>
    <w:rsid w:val="00561074"/>
    <w:rsid w:val="00586E62"/>
    <w:rsid w:val="005A70FE"/>
    <w:rsid w:val="005C71E0"/>
    <w:rsid w:val="005C730C"/>
    <w:rsid w:val="005F604D"/>
    <w:rsid w:val="005F6335"/>
    <w:rsid w:val="00622081"/>
    <w:rsid w:val="00625C5B"/>
    <w:rsid w:val="006465C9"/>
    <w:rsid w:val="006977E4"/>
    <w:rsid w:val="006A2AC1"/>
    <w:rsid w:val="006C791B"/>
    <w:rsid w:val="006D0908"/>
    <w:rsid w:val="006D7611"/>
    <w:rsid w:val="00710888"/>
    <w:rsid w:val="00713BD5"/>
    <w:rsid w:val="00725200"/>
    <w:rsid w:val="007273CF"/>
    <w:rsid w:val="0073091B"/>
    <w:rsid w:val="007371E2"/>
    <w:rsid w:val="00782495"/>
    <w:rsid w:val="00784F7B"/>
    <w:rsid w:val="007875B7"/>
    <w:rsid w:val="00793370"/>
    <w:rsid w:val="007A0DBB"/>
    <w:rsid w:val="007A1276"/>
    <w:rsid w:val="007D63CF"/>
    <w:rsid w:val="00852AEE"/>
    <w:rsid w:val="00854F17"/>
    <w:rsid w:val="00870297"/>
    <w:rsid w:val="00872403"/>
    <w:rsid w:val="00891C9D"/>
    <w:rsid w:val="008A6568"/>
    <w:rsid w:val="008B3557"/>
    <w:rsid w:val="008C36DF"/>
    <w:rsid w:val="008E4BF7"/>
    <w:rsid w:val="008E7179"/>
    <w:rsid w:val="008F2696"/>
    <w:rsid w:val="0090643D"/>
    <w:rsid w:val="009141F3"/>
    <w:rsid w:val="00953AA7"/>
    <w:rsid w:val="009B4528"/>
    <w:rsid w:val="009E6F2C"/>
    <w:rsid w:val="009F1C79"/>
    <w:rsid w:val="00A02E60"/>
    <w:rsid w:val="00A22A93"/>
    <w:rsid w:val="00A51A2E"/>
    <w:rsid w:val="00A554EF"/>
    <w:rsid w:val="00AB3010"/>
    <w:rsid w:val="00AC79E7"/>
    <w:rsid w:val="00AE145D"/>
    <w:rsid w:val="00AF173C"/>
    <w:rsid w:val="00AF65AA"/>
    <w:rsid w:val="00B06102"/>
    <w:rsid w:val="00B12AAD"/>
    <w:rsid w:val="00B13202"/>
    <w:rsid w:val="00B72F3F"/>
    <w:rsid w:val="00B90662"/>
    <w:rsid w:val="00B91593"/>
    <w:rsid w:val="00BD3523"/>
    <w:rsid w:val="00BE1BEB"/>
    <w:rsid w:val="00C163F9"/>
    <w:rsid w:val="00C32D4C"/>
    <w:rsid w:val="00C45F89"/>
    <w:rsid w:val="00C5356E"/>
    <w:rsid w:val="00C5638F"/>
    <w:rsid w:val="00C61A34"/>
    <w:rsid w:val="00C7148B"/>
    <w:rsid w:val="00C728AE"/>
    <w:rsid w:val="00C80D49"/>
    <w:rsid w:val="00C872F7"/>
    <w:rsid w:val="00C9232C"/>
    <w:rsid w:val="00C931E5"/>
    <w:rsid w:val="00C949FC"/>
    <w:rsid w:val="00CB6EF8"/>
    <w:rsid w:val="00CC5860"/>
    <w:rsid w:val="00CD50F6"/>
    <w:rsid w:val="00CE5560"/>
    <w:rsid w:val="00CF1846"/>
    <w:rsid w:val="00D04D8F"/>
    <w:rsid w:val="00D46D0A"/>
    <w:rsid w:val="00D5239E"/>
    <w:rsid w:val="00D701A6"/>
    <w:rsid w:val="00D74161"/>
    <w:rsid w:val="00D9318F"/>
    <w:rsid w:val="00DA0B31"/>
    <w:rsid w:val="00E306E7"/>
    <w:rsid w:val="00E35284"/>
    <w:rsid w:val="00E50D82"/>
    <w:rsid w:val="00E72B8D"/>
    <w:rsid w:val="00E814EE"/>
    <w:rsid w:val="00E845B9"/>
    <w:rsid w:val="00E96554"/>
    <w:rsid w:val="00EB1D60"/>
    <w:rsid w:val="00EB76CF"/>
    <w:rsid w:val="00ED2270"/>
    <w:rsid w:val="00EF0340"/>
    <w:rsid w:val="00F01444"/>
    <w:rsid w:val="00F04ADE"/>
    <w:rsid w:val="00F35B05"/>
    <w:rsid w:val="00F533B1"/>
    <w:rsid w:val="00F67F13"/>
    <w:rsid w:val="00F740B8"/>
    <w:rsid w:val="00F80009"/>
    <w:rsid w:val="00F805BA"/>
    <w:rsid w:val="00FA6AB5"/>
    <w:rsid w:val="00FB3813"/>
    <w:rsid w:val="00FF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10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6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45A"/>
  </w:style>
  <w:style w:type="paragraph" w:styleId="Rodap">
    <w:name w:val="footer"/>
    <w:basedOn w:val="Normal"/>
    <w:link w:val="RodapChar"/>
    <w:uiPriority w:val="99"/>
    <w:unhideWhenUsed/>
    <w:rsid w:val="00286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45A"/>
  </w:style>
  <w:style w:type="paragraph" w:styleId="Textodebalo">
    <w:name w:val="Balloon Text"/>
    <w:basedOn w:val="Normal"/>
    <w:link w:val="TextodebaloChar"/>
    <w:uiPriority w:val="99"/>
    <w:semiHidden/>
    <w:unhideWhenUsed/>
    <w:rsid w:val="0028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45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64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64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645A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C5638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024B0-9088-4C8C-930A-D9056F17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2038</Words>
  <Characters>11009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Aldson Fernandes</dc:creator>
  <cp:lastModifiedBy>Aldson Fernandes</cp:lastModifiedBy>
  <cp:revision>15</cp:revision>
  <dcterms:created xsi:type="dcterms:W3CDTF">2013-10-31T00:31:00Z</dcterms:created>
  <dcterms:modified xsi:type="dcterms:W3CDTF">2013-10-31T13:43:00Z</dcterms:modified>
</cp:coreProperties>
</file>